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A68" w:rsidRDefault="001243C3" w:rsidP="001243C3">
      <w:pPr>
        <w:spacing w:before="104" w:line="435" w:lineRule="exact"/>
        <w:ind w:left="377" w:right="1085"/>
        <w:jc w:val="center"/>
        <w:rPr>
          <w:rFonts w:ascii="Microsoft YaHei" w:eastAsia="SimSun"/>
          <w:b/>
          <w:sz w:val="24"/>
          <w:lang w:eastAsia="zh-CN"/>
        </w:rPr>
      </w:pPr>
      <w:r>
        <w:rPr>
          <w:rFonts w:ascii="Microsoft YaHei" w:eastAsia="SimSun"/>
          <w:b/>
          <w:sz w:val="24"/>
          <w:lang w:eastAsia="zh-CN"/>
        </w:rPr>
        <w:t>Scheda Tecnica</w:t>
      </w:r>
    </w:p>
    <w:p w:rsidR="001243C3" w:rsidRPr="001243C3" w:rsidRDefault="001243C3" w:rsidP="001243C3">
      <w:pPr>
        <w:spacing w:before="104" w:line="435" w:lineRule="exact"/>
        <w:ind w:left="377" w:right="1085"/>
        <w:jc w:val="center"/>
        <w:rPr>
          <w:rFonts w:ascii="Microsoft YaHei" w:eastAsia="SimSun"/>
          <w:b/>
          <w:sz w:val="24"/>
          <w:lang w:eastAsia="zh-CN"/>
        </w:rPr>
      </w:pPr>
      <w:r w:rsidRPr="001243C3">
        <w:rPr>
          <w:rFonts w:ascii="Microsoft YaHei" w:eastAsia="SimSun"/>
          <w:b/>
          <w:sz w:val="24"/>
          <w:lang w:eastAsia="zh-CN"/>
        </w:rPr>
        <w:t>NVR</w:t>
      </w:r>
      <w:r w:rsidRPr="001243C3">
        <w:rPr>
          <w:rFonts w:ascii="Microsoft YaHei" w:eastAsia="SimSun"/>
          <w:b/>
          <w:sz w:val="24"/>
          <w:lang w:eastAsia="zh-CN"/>
        </w:rPr>
        <w:t> </w:t>
      </w:r>
      <w:proofErr w:type="spellStart"/>
      <w:r w:rsidRPr="001243C3">
        <w:rPr>
          <w:rFonts w:ascii="Microsoft YaHei" w:eastAsia="SimSun"/>
          <w:b/>
          <w:sz w:val="24"/>
          <w:lang w:eastAsia="zh-CN"/>
        </w:rPr>
        <w:t>poe</w:t>
      </w:r>
      <w:proofErr w:type="spellEnd"/>
      <w:r w:rsidRPr="001243C3">
        <w:rPr>
          <w:rFonts w:ascii="Microsoft YaHei" w:eastAsia="SimSun"/>
          <w:b/>
          <w:sz w:val="24"/>
          <w:lang w:eastAsia="zh-CN"/>
        </w:rPr>
        <w:t xml:space="preserve"> TECNOACCESSORI</w:t>
      </w:r>
      <w:r w:rsidRPr="001243C3">
        <w:rPr>
          <w:rFonts w:ascii="Microsoft YaHei" w:eastAsia="SimSun"/>
          <w:b/>
          <w:sz w:val="24"/>
          <w:lang w:eastAsia="zh-CN"/>
        </w:rPr>
        <w:t>®</w:t>
      </w:r>
      <w:r w:rsidRPr="001243C3">
        <w:rPr>
          <w:rFonts w:ascii="Microsoft YaHei" w:eastAsia="SimSun"/>
          <w:b/>
          <w:sz w:val="24"/>
          <w:lang w:eastAsia="zh-CN"/>
        </w:rPr>
        <w:t xml:space="preserve">                                                                             </w:t>
      </w:r>
      <w:proofErr w:type="spellStart"/>
      <w:r w:rsidRPr="001243C3">
        <w:rPr>
          <w:rFonts w:ascii="Microsoft YaHei" w:eastAsia="SimSun"/>
          <w:b/>
          <w:sz w:val="24"/>
          <w:lang w:eastAsia="zh-CN"/>
        </w:rPr>
        <w:t>Modello</w:t>
      </w:r>
      <w:proofErr w:type="spellEnd"/>
      <w:r w:rsidRPr="001243C3">
        <w:rPr>
          <w:rFonts w:ascii="Microsoft YaHei" w:eastAsia="SimSun"/>
          <w:b/>
          <w:sz w:val="24"/>
          <w:lang w:eastAsia="zh-CN"/>
        </w:rPr>
        <w:t xml:space="preserve"> .TC-NVR-4K-POE-16</w:t>
      </w:r>
    </w:p>
    <w:p w:rsidR="00D07A68" w:rsidRDefault="0000635F">
      <w:pPr>
        <w:spacing w:line="285" w:lineRule="exact"/>
        <w:ind w:left="388" w:right="1085"/>
        <w:jc w:val="center"/>
        <w:rPr>
          <w:b/>
          <w:sz w:val="17"/>
        </w:rPr>
      </w:pPr>
      <w:r>
        <w:rPr>
          <w:color w:val="FFFFFF"/>
          <w:sz w:val="24"/>
        </w:rPr>
        <w:t xml:space="preserve">16ch 4K POE H.265 NVR </w:t>
      </w:r>
    </w:p>
    <w:p w:rsidR="00D07A68" w:rsidRDefault="001243C3">
      <w:pPr>
        <w:ind w:left="143"/>
        <w:rPr>
          <w:rFonts w:ascii="SimSun" w:eastAsia="SimSun"/>
          <w:b/>
          <w:sz w:val="18"/>
        </w:rPr>
      </w:pPr>
      <w:proofErr w:type="spellStart"/>
      <w:r>
        <w:rPr>
          <w:b/>
          <w:sz w:val="18"/>
        </w:rPr>
        <w:t>Descrizione</w:t>
      </w:r>
      <w:proofErr w:type="spellEnd"/>
      <w:r w:rsidR="0000635F">
        <w:rPr>
          <w:rFonts w:ascii="SimSun" w:eastAsia="SimSun" w:hint="eastAsia"/>
          <w:b/>
          <w:sz w:val="18"/>
        </w:rPr>
        <w:t>：</w:t>
      </w:r>
    </w:p>
    <w:p w:rsidR="001243C3" w:rsidRDefault="001243C3">
      <w:pPr>
        <w:ind w:left="143"/>
        <w:rPr>
          <w:rFonts w:ascii="SimSun" w:eastAsia="SimSun"/>
          <w:b/>
          <w:sz w:val="18"/>
        </w:rPr>
      </w:pPr>
      <w:bookmarkStart w:id="0" w:name="_GoBack"/>
      <w:bookmarkEnd w:id="0"/>
    </w:p>
    <w:p w:rsidR="001243C3" w:rsidRPr="001243C3" w:rsidRDefault="001243C3" w:rsidP="001243C3">
      <w:pPr>
        <w:pStyle w:val="Corpotesto"/>
        <w:jc w:val="both"/>
        <w:rPr>
          <w:sz w:val="16"/>
          <w:szCs w:val="22"/>
        </w:rPr>
      </w:pPr>
      <w:r w:rsidRPr="001243C3">
        <w:rPr>
          <w:sz w:val="16"/>
          <w:szCs w:val="22"/>
        </w:rPr>
        <w:t xml:space="preserve">• </w:t>
      </w:r>
      <w:proofErr w:type="spellStart"/>
      <w:r w:rsidRPr="001243C3">
        <w:rPr>
          <w:sz w:val="16"/>
          <w:szCs w:val="22"/>
        </w:rPr>
        <w:t>Supporta</w:t>
      </w:r>
      <w:proofErr w:type="spellEnd"/>
      <w:r w:rsidRPr="001243C3">
        <w:rPr>
          <w:sz w:val="16"/>
          <w:szCs w:val="22"/>
        </w:rPr>
        <w:t xml:space="preserve"> </w:t>
      </w:r>
      <w:proofErr w:type="spellStart"/>
      <w:r w:rsidRPr="001243C3">
        <w:rPr>
          <w:sz w:val="16"/>
          <w:szCs w:val="22"/>
        </w:rPr>
        <w:t>l'accesso</w:t>
      </w:r>
      <w:proofErr w:type="spellEnd"/>
      <w:r w:rsidRPr="001243C3">
        <w:rPr>
          <w:sz w:val="16"/>
          <w:szCs w:val="22"/>
        </w:rPr>
        <w:t xml:space="preserve"> di </w:t>
      </w:r>
      <w:proofErr w:type="spellStart"/>
      <w:r w:rsidRPr="001243C3">
        <w:rPr>
          <w:sz w:val="16"/>
          <w:szCs w:val="22"/>
        </w:rPr>
        <w:t>più</w:t>
      </w:r>
      <w:proofErr w:type="spellEnd"/>
      <w:r w:rsidRPr="001243C3">
        <w:rPr>
          <w:sz w:val="16"/>
          <w:szCs w:val="22"/>
        </w:rPr>
        <w:t xml:space="preserve"> </w:t>
      </w:r>
      <w:proofErr w:type="spellStart"/>
      <w:r w:rsidRPr="001243C3">
        <w:rPr>
          <w:sz w:val="16"/>
          <w:szCs w:val="22"/>
        </w:rPr>
        <w:t>dispositivi</w:t>
      </w:r>
      <w:proofErr w:type="spellEnd"/>
      <w:r w:rsidRPr="001243C3">
        <w:rPr>
          <w:sz w:val="16"/>
          <w:szCs w:val="22"/>
        </w:rPr>
        <w:t xml:space="preserve"> front-end </w:t>
      </w:r>
      <w:proofErr w:type="spellStart"/>
      <w:r w:rsidRPr="001243C3">
        <w:rPr>
          <w:sz w:val="16"/>
          <w:szCs w:val="22"/>
        </w:rPr>
        <w:t>intelligenti</w:t>
      </w:r>
      <w:proofErr w:type="spellEnd"/>
      <w:r w:rsidRPr="001243C3">
        <w:rPr>
          <w:sz w:val="16"/>
          <w:szCs w:val="22"/>
        </w:rPr>
        <w:t xml:space="preserve"> XM con </w:t>
      </w:r>
      <w:proofErr w:type="spellStart"/>
      <w:r w:rsidRPr="001243C3">
        <w:rPr>
          <w:sz w:val="16"/>
          <w:szCs w:val="22"/>
        </w:rPr>
        <w:t>funzione</w:t>
      </w:r>
      <w:proofErr w:type="spellEnd"/>
      <w:r w:rsidRPr="001243C3">
        <w:rPr>
          <w:sz w:val="16"/>
          <w:szCs w:val="22"/>
        </w:rPr>
        <w:t xml:space="preserve"> di </w:t>
      </w:r>
      <w:proofErr w:type="spellStart"/>
      <w:r w:rsidRPr="001243C3">
        <w:rPr>
          <w:sz w:val="16"/>
          <w:szCs w:val="22"/>
        </w:rPr>
        <w:t>rilevamento</w:t>
      </w:r>
      <w:proofErr w:type="spellEnd"/>
      <w:r w:rsidRPr="001243C3">
        <w:rPr>
          <w:sz w:val="16"/>
          <w:szCs w:val="22"/>
        </w:rPr>
        <w:t xml:space="preserve"> </w:t>
      </w:r>
      <w:proofErr w:type="spellStart"/>
      <w:r w:rsidRPr="001243C3">
        <w:rPr>
          <w:sz w:val="16"/>
          <w:szCs w:val="22"/>
        </w:rPr>
        <w:t>umano</w:t>
      </w:r>
      <w:proofErr w:type="spellEnd"/>
      <w:r w:rsidRPr="001243C3">
        <w:rPr>
          <w:sz w:val="16"/>
          <w:szCs w:val="22"/>
        </w:rPr>
        <w:t xml:space="preserve"> e </w:t>
      </w:r>
      <w:proofErr w:type="spellStart"/>
      <w:r w:rsidRPr="001243C3">
        <w:rPr>
          <w:sz w:val="16"/>
          <w:szCs w:val="22"/>
        </w:rPr>
        <w:t>rilevamento</w:t>
      </w:r>
      <w:proofErr w:type="spellEnd"/>
      <w:r w:rsidRPr="001243C3">
        <w:rPr>
          <w:sz w:val="16"/>
          <w:szCs w:val="22"/>
        </w:rPr>
        <w:t xml:space="preserve"> del </w:t>
      </w:r>
      <w:proofErr w:type="spellStart"/>
      <w:r w:rsidRPr="001243C3">
        <w:rPr>
          <w:sz w:val="16"/>
          <w:szCs w:val="22"/>
        </w:rPr>
        <w:t>volto</w:t>
      </w:r>
      <w:proofErr w:type="spellEnd"/>
      <w:r w:rsidRPr="001243C3">
        <w:rPr>
          <w:sz w:val="16"/>
          <w:szCs w:val="22"/>
        </w:rPr>
        <w:t>.</w:t>
      </w:r>
    </w:p>
    <w:p w:rsidR="001243C3" w:rsidRPr="001243C3" w:rsidRDefault="001243C3" w:rsidP="001243C3">
      <w:pPr>
        <w:pStyle w:val="Corpotesto"/>
        <w:jc w:val="both"/>
        <w:rPr>
          <w:sz w:val="16"/>
          <w:szCs w:val="22"/>
        </w:rPr>
      </w:pPr>
      <w:r w:rsidRPr="001243C3">
        <w:rPr>
          <w:sz w:val="16"/>
          <w:szCs w:val="22"/>
        </w:rPr>
        <w:t xml:space="preserve">• </w:t>
      </w:r>
      <w:proofErr w:type="spellStart"/>
      <w:r w:rsidRPr="001243C3">
        <w:rPr>
          <w:sz w:val="16"/>
          <w:szCs w:val="22"/>
        </w:rPr>
        <w:t>Richiede</w:t>
      </w:r>
      <w:proofErr w:type="spellEnd"/>
      <w:r w:rsidRPr="001243C3">
        <w:rPr>
          <w:sz w:val="16"/>
          <w:szCs w:val="22"/>
        </w:rPr>
        <w:t xml:space="preserve"> </w:t>
      </w:r>
      <w:proofErr w:type="spellStart"/>
      <w:r w:rsidRPr="001243C3">
        <w:rPr>
          <w:sz w:val="16"/>
          <w:szCs w:val="22"/>
        </w:rPr>
        <w:t>alimentazione</w:t>
      </w:r>
      <w:proofErr w:type="spellEnd"/>
      <w:r w:rsidRPr="001243C3">
        <w:rPr>
          <w:sz w:val="16"/>
          <w:szCs w:val="22"/>
        </w:rPr>
        <w:t xml:space="preserve"> </w:t>
      </w:r>
      <w:proofErr w:type="spellStart"/>
      <w:r w:rsidRPr="001243C3">
        <w:rPr>
          <w:sz w:val="16"/>
          <w:szCs w:val="22"/>
        </w:rPr>
        <w:t>della</w:t>
      </w:r>
      <w:proofErr w:type="spellEnd"/>
      <w:r w:rsidRPr="001243C3">
        <w:rPr>
          <w:sz w:val="16"/>
          <w:szCs w:val="22"/>
        </w:rPr>
        <w:t xml:space="preserve"> </w:t>
      </w:r>
      <w:proofErr w:type="spellStart"/>
      <w:r w:rsidRPr="001243C3">
        <w:rPr>
          <w:sz w:val="16"/>
          <w:szCs w:val="22"/>
        </w:rPr>
        <w:t>scheda</w:t>
      </w:r>
      <w:proofErr w:type="spellEnd"/>
      <w:r w:rsidRPr="001243C3">
        <w:rPr>
          <w:sz w:val="16"/>
          <w:szCs w:val="22"/>
        </w:rPr>
        <w:t xml:space="preserve"> di </w:t>
      </w:r>
      <w:proofErr w:type="spellStart"/>
      <w:r w:rsidRPr="001243C3">
        <w:rPr>
          <w:sz w:val="16"/>
          <w:szCs w:val="22"/>
        </w:rPr>
        <w:t>espansione</w:t>
      </w:r>
      <w:proofErr w:type="spellEnd"/>
      <w:r w:rsidRPr="001243C3">
        <w:rPr>
          <w:sz w:val="16"/>
          <w:szCs w:val="22"/>
        </w:rPr>
        <w:t xml:space="preserve"> POE </w:t>
      </w:r>
      <w:proofErr w:type="spellStart"/>
      <w:r w:rsidRPr="001243C3">
        <w:rPr>
          <w:sz w:val="16"/>
          <w:szCs w:val="22"/>
        </w:rPr>
        <w:t>esterna</w:t>
      </w:r>
      <w:proofErr w:type="spellEnd"/>
      <w:r w:rsidRPr="001243C3">
        <w:rPr>
          <w:sz w:val="16"/>
          <w:szCs w:val="22"/>
        </w:rPr>
        <w:t xml:space="preserve"> e </w:t>
      </w:r>
      <w:proofErr w:type="spellStart"/>
      <w:r w:rsidRPr="001243C3">
        <w:rPr>
          <w:sz w:val="16"/>
          <w:szCs w:val="22"/>
        </w:rPr>
        <w:t>connessione</w:t>
      </w:r>
      <w:proofErr w:type="spellEnd"/>
      <w:r w:rsidRPr="001243C3">
        <w:rPr>
          <w:sz w:val="16"/>
          <w:szCs w:val="22"/>
        </w:rPr>
        <w:t xml:space="preserve"> di rete.</w:t>
      </w:r>
    </w:p>
    <w:p w:rsidR="001243C3" w:rsidRPr="001243C3" w:rsidRDefault="001243C3" w:rsidP="001243C3">
      <w:pPr>
        <w:pStyle w:val="Corpotesto"/>
        <w:jc w:val="both"/>
        <w:rPr>
          <w:sz w:val="16"/>
          <w:szCs w:val="22"/>
        </w:rPr>
      </w:pPr>
      <w:r w:rsidRPr="001243C3">
        <w:rPr>
          <w:sz w:val="16"/>
          <w:szCs w:val="22"/>
        </w:rPr>
        <w:t xml:space="preserve">• </w:t>
      </w:r>
      <w:proofErr w:type="spellStart"/>
      <w:r w:rsidRPr="001243C3">
        <w:rPr>
          <w:sz w:val="16"/>
          <w:szCs w:val="22"/>
        </w:rPr>
        <w:t>Supporta</w:t>
      </w:r>
      <w:proofErr w:type="spellEnd"/>
      <w:r w:rsidRPr="001243C3">
        <w:rPr>
          <w:sz w:val="16"/>
          <w:szCs w:val="22"/>
        </w:rPr>
        <w:t xml:space="preserve"> </w:t>
      </w:r>
      <w:proofErr w:type="spellStart"/>
      <w:r w:rsidRPr="001243C3">
        <w:rPr>
          <w:sz w:val="16"/>
          <w:szCs w:val="22"/>
        </w:rPr>
        <w:t>uscita</w:t>
      </w:r>
      <w:proofErr w:type="spellEnd"/>
      <w:r w:rsidRPr="001243C3">
        <w:rPr>
          <w:sz w:val="16"/>
          <w:szCs w:val="22"/>
        </w:rPr>
        <w:t xml:space="preserve"> HDMI 4K, VGA 1080P HD;</w:t>
      </w:r>
    </w:p>
    <w:p w:rsidR="001243C3" w:rsidRPr="001243C3" w:rsidRDefault="001243C3" w:rsidP="001243C3">
      <w:pPr>
        <w:pStyle w:val="Corpotesto"/>
        <w:jc w:val="both"/>
        <w:rPr>
          <w:sz w:val="16"/>
          <w:szCs w:val="22"/>
        </w:rPr>
      </w:pPr>
      <w:r w:rsidRPr="001243C3">
        <w:rPr>
          <w:sz w:val="16"/>
          <w:szCs w:val="22"/>
        </w:rPr>
        <w:t xml:space="preserve">• </w:t>
      </w:r>
      <w:proofErr w:type="spellStart"/>
      <w:r w:rsidRPr="001243C3">
        <w:rPr>
          <w:sz w:val="16"/>
          <w:szCs w:val="22"/>
        </w:rPr>
        <w:t>Supporta</w:t>
      </w:r>
      <w:proofErr w:type="spellEnd"/>
      <w:r w:rsidRPr="001243C3">
        <w:rPr>
          <w:sz w:val="16"/>
          <w:szCs w:val="22"/>
        </w:rPr>
        <w:t xml:space="preserve"> ONVIF; </w:t>
      </w:r>
      <w:proofErr w:type="spellStart"/>
      <w:r w:rsidRPr="001243C3">
        <w:rPr>
          <w:sz w:val="16"/>
          <w:szCs w:val="22"/>
        </w:rPr>
        <w:t>accesso</w:t>
      </w:r>
      <w:proofErr w:type="spellEnd"/>
      <w:r w:rsidRPr="001243C3">
        <w:rPr>
          <w:sz w:val="16"/>
          <w:szCs w:val="22"/>
        </w:rPr>
        <w:t xml:space="preserve"> a </w:t>
      </w:r>
      <w:proofErr w:type="spellStart"/>
      <w:r w:rsidRPr="001243C3">
        <w:rPr>
          <w:sz w:val="16"/>
          <w:szCs w:val="22"/>
        </w:rPr>
        <w:t>terze</w:t>
      </w:r>
      <w:proofErr w:type="spellEnd"/>
      <w:r w:rsidRPr="001243C3">
        <w:rPr>
          <w:sz w:val="16"/>
          <w:szCs w:val="22"/>
        </w:rPr>
        <w:t xml:space="preserve"> </w:t>
      </w:r>
      <w:proofErr w:type="spellStart"/>
      <w:r w:rsidRPr="001243C3">
        <w:rPr>
          <w:sz w:val="16"/>
          <w:szCs w:val="22"/>
        </w:rPr>
        <w:t>parti</w:t>
      </w:r>
      <w:proofErr w:type="spellEnd"/>
      <w:r w:rsidRPr="001243C3">
        <w:rPr>
          <w:sz w:val="16"/>
          <w:szCs w:val="22"/>
        </w:rPr>
        <w:t>;</w:t>
      </w:r>
    </w:p>
    <w:p w:rsidR="001243C3" w:rsidRPr="001243C3" w:rsidRDefault="001243C3" w:rsidP="001243C3">
      <w:pPr>
        <w:pStyle w:val="Corpotesto"/>
        <w:jc w:val="both"/>
        <w:rPr>
          <w:sz w:val="16"/>
          <w:szCs w:val="22"/>
        </w:rPr>
      </w:pPr>
      <w:r w:rsidRPr="001243C3">
        <w:rPr>
          <w:sz w:val="16"/>
          <w:szCs w:val="22"/>
        </w:rPr>
        <w:t xml:space="preserve">• </w:t>
      </w:r>
      <w:proofErr w:type="spellStart"/>
      <w:r w:rsidRPr="001243C3">
        <w:rPr>
          <w:sz w:val="16"/>
          <w:szCs w:val="22"/>
        </w:rPr>
        <w:t>Supporta</w:t>
      </w:r>
      <w:proofErr w:type="spellEnd"/>
      <w:r w:rsidRPr="001243C3">
        <w:rPr>
          <w:sz w:val="16"/>
          <w:szCs w:val="22"/>
        </w:rPr>
        <w:t xml:space="preserve"> web, CMS, software di </w:t>
      </w:r>
      <w:proofErr w:type="spellStart"/>
      <w:r w:rsidRPr="001243C3">
        <w:rPr>
          <w:sz w:val="16"/>
          <w:szCs w:val="22"/>
        </w:rPr>
        <w:t>gestione</w:t>
      </w:r>
      <w:proofErr w:type="spellEnd"/>
      <w:r w:rsidRPr="001243C3">
        <w:rPr>
          <w:sz w:val="16"/>
          <w:szCs w:val="22"/>
        </w:rPr>
        <w:t xml:space="preserve"> </w:t>
      </w:r>
      <w:proofErr w:type="spellStart"/>
      <w:r w:rsidRPr="001243C3">
        <w:rPr>
          <w:sz w:val="16"/>
          <w:szCs w:val="22"/>
        </w:rPr>
        <w:t>della</w:t>
      </w:r>
      <w:proofErr w:type="spellEnd"/>
      <w:r w:rsidRPr="001243C3">
        <w:rPr>
          <w:sz w:val="16"/>
          <w:szCs w:val="22"/>
        </w:rPr>
        <w:t xml:space="preserve"> </w:t>
      </w:r>
      <w:proofErr w:type="spellStart"/>
      <w:r w:rsidRPr="001243C3">
        <w:rPr>
          <w:sz w:val="16"/>
          <w:szCs w:val="22"/>
        </w:rPr>
        <w:t>piattaforma</w:t>
      </w:r>
      <w:proofErr w:type="spellEnd"/>
      <w:r w:rsidRPr="001243C3">
        <w:rPr>
          <w:sz w:val="16"/>
          <w:szCs w:val="22"/>
        </w:rPr>
        <w:t xml:space="preserve"> </w:t>
      </w:r>
      <w:proofErr w:type="spellStart"/>
      <w:r w:rsidRPr="001243C3">
        <w:rPr>
          <w:sz w:val="16"/>
          <w:szCs w:val="22"/>
        </w:rPr>
        <w:t>centrale</w:t>
      </w:r>
      <w:proofErr w:type="spellEnd"/>
      <w:r w:rsidRPr="001243C3">
        <w:rPr>
          <w:sz w:val="16"/>
          <w:szCs w:val="22"/>
        </w:rPr>
        <w:t xml:space="preserve"> MYEYE, </w:t>
      </w:r>
      <w:proofErr w:type="spellStart"/>
      <w:r w:rsidRPr="001243C3">
        <w:rPr>
          <w:sz w:val="16"/>
          <w:szCs w:val="22"/>
        </w:rPr>
        <w:t>fornisce</w:t>
      </w:r>
      <w:proofErr w:type="spellEnd"/>
      <w:r w:rsidRPr="001243C3">
        <w:rPr>
          <w:sz w:val="16"/>
          <w:szCs w:val="22"/>
        </w:rPr>
        <w:t xml:space="preserve"> </w:t>
      </w:r>
      <w:proofErr w:type="spellStart"/>
      <w:r w:rsidRPr="001243C3">
        <w:rPr>
          <w:sz w:val="16"/>
          <w:szCs w:val="22"/>
        </w:rPr>
        <w:t>sviluppo</w:t>
      </w:r>
      <w:proofErr w:type="spellEnd"/>
      <w:r w:rsidRPr="001243C3">
        <w:rPr>
          <w:sz w:val="16"/>
          <w:szCs w:val="22"/>
        </w:rPr>
        <w:t xml:space="preserve"> SDK;</w:t>
      </w:r>
    </w:p>
    <w:p w:rsidR="001243C3" w:rsidRPr="001243C3" w:rsidRDefault="001243C3" w:rsidP="001243C3">
      <w:pPr>
        <w:pStyle w:val="Corpotesto"/>
        <w:jc w:val="both"/>
        <w:rPr>
          <w:sz w:val="16"/>
          <w:szCs w:val="22"/>
        </w:rPr>
      </w:pPr>
      <w:r w:rsidRPr="001243C3">
        <w:rPr>
          <w:sz w:val="16"/>
          <w:szCs w:val="22"/>
        </w:rPr>
        <w:t xml:space="preserve">• </w:t>
      </w:r>
      <w:proofErr w:type="spellStart"/>
      <w:r w:rsidRPr="001243C3">
        <w:rPr>
          <w:sz w:val="16"/>
          <w:szCs w:val="22"/>
        </w:rPr>
        <w:t>Supporta</w:t>
      </w:r>
      <w:proofErr w:type="spellEnd"/>
      <w:r w:rsidRPr="001243C3">
        <w:rPr>
          <w:sz w:val="16"/>
          <w:szCs w:val="22"/>
        </w:rPr>
        <w:t xml:space="preserve"> </w:t>
      </w:r>
      <w:proofErr w:type="spellStart"/>
      <w:r w:rsidRPr="001243C3">
        <w:rPr>
          <w:sz w:val="16"/>
          <w:szCs w:val="22"/>
        </w:rPr>
        <w:t>più</w:t>
      </w:r>
      <w:proofErr w:type="spellEnd"/>
      <w:r w:rsidRPr="001243C3">
        <w:rPr>
          <w:sz w:val="16"/>
          <w:szCs w:val="22"/>
        </w:rPr>
        <w:t xml:space="preserve"> </w:t>
      </w:r>
      <w:proofErr w:type="spellStart"/>
      <w:r w:rsidRPr="001243C3">
        <w:rPr>
          <w:sz w:val="16"/>
          <w:szCs w:val="22"/>
        </w:rPr>
        <w:t>tecnologie</w:t>
      </w:r>
      <w:proofErr w:type="spellEnd"/>
      <w:r w:rsidRPr="001243C3">
        <w:rPr>
          <w:sz w:val="16"/>
          <w:szCs w:val="22"/>
        </w:rPr>
        <w:t xml:space="preserve"> cloud, </w:t>
      </w:r>
      <w:proofErr w:type="spellStart"/>
      <w:r w:rsidRPr="001243C3">
        <w:rPr>
          <w:sz w:val="16"/>
          <w:szCs w:val="22"/>
        </w:rPr>
        <w:t>penetrazione</w:t>
      </w:r>
      <w:proofErr w:type="spellEnd"/>
      <w:r w:rsidRPr="001243C3">
        <w:rPr>
          <w:sz w:val="16"/>
          <w:szCs w:val="22"/>
        </w:rPr>
        <w:t xml:space="preserve"> </w:t>
      </w:r>
      <w:proofErr w:type="spellStart"/>
      <w:r w:rsidRPr="001243C3">
        <w:rPr>
          <w:sz w:val="16"/>
          <w:szCs w:val="22"/>
        </w:rPr>
        <w:t>della</w:t>
      </w:r>
      <w:proofErr w:type="spellEnd"/>
      <w:r w:rsidRPr="001243C3">
        <w:rPr>
          <w:sz w:val="16"/>
          <w:szCs w:val="22"/>
        </w:rPr>
        <w:t xml:space="preserve"> rete, </w:t>
      </w:r>
      <w:proofErr w:type="spellStart"/>
      <w:r w:rsidRPr="001243C3">
        <w:rPr>
          <w:sz w:val="16"/>
          <w:szCs w:val="22"/>
        </w:rPr>
        <w:t>informazioni</w:t>
      </w:r>
      <w:proofErr w:type="spellEnd"/>
      <w:r w:rsidRPr="001243C3">
        <w:rPr>
          <w:sz w:val="16"/>
          <w:szCs w:val="22"/>
        </w:rPr>
        <w:t xml:space="preserve"> di </w:t>
      </w:r>
      <w:proofErr w:type="spellStart"/>
      <w:r w:rsidRPr="001243C3">
        <w:rPr>
          <w:sz w:val="16"/>
          <w:szCs w:val="22"/>
        </w:rPr>
        <w:t>allarme</w:t>
      </w:r>
      <w:proofErr w:type="spellEnd"/>
      <w:r w:rsidRPr="001243C3">
        <w:rPr>
          <w:sz w:val="16"/>
          <w:szCs w:val="22"/>
        </w:rPr>
        <w:t xml:space="preserve"> </w:t>
      </w:r>
      <w:proofErr w:type="spellStart"/>
      <w:r w:rsidRPr="001243C3">
        <w:rPr>
          <w:sz w:val="16"/>
          <w:szCs w:val="22"/>
        </w:rPr>
        <w:t>inviate</w:t>
      </w:r>
      <w:proofErr w:type="spellEnd"/>
      <w:r w:rsidRPr="001243C3">
        <w:rPr>
          <w:sz w:val="16"/>
          <w:szCs w:val="22"/>
        </w:rPr>
        <w:t xml:space="preserve"> al </w:t>
      </w:r>
      <w:proofErr w:type="spellStart"/>
      <w:r w:rsidRPr="001243C3">
        <w:rPr>
          <w:sz w:val="16"/>
          <w:szCs w:val="22"/>
        </w:rPr>
        <w:t>telefono</w:t>
      </w:r>
      <w:proofErr w:type="spellEnd"/>
      <w:r w:rsidRPr="001243C3">
        <w:rPr>
          <w:sz w:val="16"/>
          <w:szCs w:val="22"/>
        </w:rPr>
        <w:t xml:space="preserve"> e </w:t>
      </w:r>
      <w:proofErr w:type="spellStart"/>
      <w:r w:rsidRPr="001243C3">
        <w:rPr>
          <w:sz w:val="16"/>
          <w:szCs w:val="22"/>
        </w:rPr>
        <w:t>altre</w:t>
      </w:r>
      <w:proofErr w:type="spellEnd"/>
      <w:r w:rsidRPr="001243C3">
        <w:rPr>
          <w:sz w:val="16"/>
          <w:szCs w:val="22"/>
        </w:rPr>
        <w:t xml:space="preserve"> </w:t>
      </w:r>
      <w:proofErr w:type="spellStart"/>
      <w:r w:rsidRPr="001243C3">
        <w:rPr>
          <w:sz w:val="16"/>
          <w:szCs w:val="22"/>
        </w:rPr>
        <w:t>funzioni</w:t>
      </w:r>
      <w:proofErr w:type="spellEnd"/>
      <w:r w:rsidRPr="001243C3">
        <w:rPr>
          <w:sz w:val="16"/>
          <w:szCs w:val="22"/>
        </w:rPr>
        <w:t>;</w:t>
      </w:r>
    </w:p>
    <w:p w:rsidR="001243C3" w:rsidRPr="001243C3" w:rsidRDefault="001243C3" w:rsidP="001243C3">
      <w:pPr>
        <w:pStyle w:val="Corpotesto"/>
        <w:jc w:val="both"/>
        <w:rPr>
          <w:sz w:val="16"/>
          <w:szCs w:val="22"/>
        </w:rPr>
      </w:pPr>
      <w:r w:rsidRPr="001243C3">
        <w:rPr>
          <w:sz w:val="16"/>
          <w:szCs w:val="22"/>
        </w:rPr>
        <w:t xml:space="preserve">• </w:t>
      </w:r>
      <w:proofErr w:type="spellStart"/>
      <w:r w:rsidRPr="001243C3">
        <w:rPr>
          <w:sz w:val="16"/>
          <w:szCs w:val="22"/>
        </w:rPr>
        <w:t>Supporta</w:t>
      </w:r>
      <w:proofErr w:type="spellEnd"/>
      <w:r w:rsidRPr="001243C3">
        <w:rPr>
          <w:sz w:val="16"/>
          <w:szCs w:val="22"/>
        </w:rPr>
        <w:t xml:space="preserve"> </w:t>
      </w:r>
      <w:proofErr w:type="spellStart"/>
      <w:r w:rsidRPr="001243C3">
        <w:rPr>
          <w:sz w:val="16"/>
          <w:szCs w:val="22"/>
        </w:rPr>
        <w:t>più</w:t>
      </w:r>
      <w:proofErr w:type="spellEnd"/>
      <w:r w:rsidRPr="001243C3">
        <w:rPr>
          <w:sz w:val="16"/>
          <w:szCs w:val="22"/>
        </w:rPr>
        <w:t xml:space="preserve"> </w:t>
      </w:r>
      <w:proofErr w:type="spellStart"/>
      <w:r w:rsidRPr="001243C3">
        <w:rPr>
          <w:sz w:val="16"/>
          <w:szCs w:val="22"/>
        </w:rPr>
        <w:t>servizi</w:t>
      </w:r>
      <w:proofErr w:type="spellEnd"/>
      <w:r w:rsidRPr="001243C3">
        <w:rPr>
          <w:sz w:val="16"/>
          <w:szCs w:val="22"/>
        </w:rPr>
        <w:t xml:space="preserve"> di rete (</w:t>
      </w:r>
      <w:proofErr w:type="spellStart"/>
      <w:r w:rsidRPr="001243C3">
        <w:rPr>
          <w:sz w:val="16"/>
          <w:szCs w:val="22"/>
        </w:rPr>
        <w:t>supporta</w:t>
      </w:r>
      <w:proofErr w:type="spellEnd"/>
      <w:r w:rsidRPr="001243C3">
        <w:rPr>
          <w:sz w:val="16"/>
          <w:szCs w:val="22"/>
        </w:rPr>
        <w:t xml:space="preserve"> DHCP, FTP, DNS, DDNS, NTP, UPNP, EMAIL, </w:t>
      </w:r>
      <w:proofErr w:type="spellStart"/>
      <w:r w:rsidRPr="001243C3">
        <w:rPr>
          <w:sz w:val="16"/>
          <w:szCs w:val="22"/>
        </w:rPr>
        <w:t>ricerche</w:t>
      </w:r>
      <w:proofErr w:type="spellEnd"/>
      <w:r w:rsidRPr="001243C3">
        <w:rPr>
          <w:sz w:val="16"/>
          <w:szCs w:val="22"/>
        </w:rPr>
        <w:t xml:space="preserve"> IP, Alarm Center, </w:t>
      </w:r>
      <w:proofErr w:type="spellStart"/>
      <w:r w:rsidRPr="001243C3">
        <w:rPr>
          <w:sz w:val="16"/>
          <w:szCs w:val="22"/>
        </w:rPr>
        <w:t>ecc</w:t>
      </w:r>
      <w:proofErr w:type="spellEnd"/>
      <w:r w:rsidRPr="001243C3">
        <w:rPr>
          <w:sz w:val="16"/>
          <w:szCs w:val="22"/>
        </w:rPr>
        <w:t>.);</w:t>
      </w:r>
    </w:p>
    <w:p w:rsidR="00D07A68" w:rsidRDefault="001243C3" w:rsidP="001243C3">
      <w:pPr>
        <w:pStyle w:val="Corpotesto"/>
        <w:jc w:val="both"/>
        <w:rPr>
          <w:rFonts w:ascii="Times New Roman"/>
          <w:sz w:val="20"/>
        </w:rPr>
      </w:pPr>
      <w:r w:rsidRPr="001243C3">
        <w:rPr>
          <w:sz w:val="16"/>
          <w:szCs w:val="22"/>
        </w:rPr>
        <w:t xml:space="preserve">• </w:t>
      </w:r>
      <w:proofErr w:type="spellStart"/>
      <w:r w:rsidRPr="001243C3">
        <w:rPr>
          <w:sz w:val="16"/>
          <w:szCs w:val="22"/>
        </w:rPr>
        <w:t>Supporta</w:t>
      </w:r>
      <w:proofErr w:type="spellEnd"/>
      <w:r w:rsidRPr="001243C3">
        <w:rPr>
          <w:sz w:val="16"/>
          <w:szCs w:val="22"/>
        </w:rPr>
        <w:t xml:space="preserve"> </w:t>
      </w:r>
      <w:proofErr w:type="spellStart"/>
      <w:r w:rsidRPr="001243C3">
        <w:rPr>
          <w:sz w:val="16"/>
          <w:szCs w:val="22"/>
        </w:rPr>
        <w:t>l'accesso</w:t>
      </w:r>
      <w:proofErr w:type="spellEnd"/>
      <w:r w:rsidRPr="001243C3">
        <w:rPr>
          <w:sz w:val="16"/>
          <w:szCs w:val="22"/>
        </w:rPr>
        <w:t xml:space="preserve"> al </w:t>
      </w:r>
      <w:proofErr w:type="spellStart"/>
      <w:r w:rsidRPr="001243C3">
        <w:rPr>
          <w:sz w:val="16"/>
          <w:szCs w:val="22"/>
        </w:rPr>
        <w:t>protocollo</w:t>
      </w:r>
      <w:proofErr w:type="spellEnd"/>
      <w:r w:rsidRPr="001243C3">
        <w:rPr>
          <w:sz w:val="16"/>
          <w:szCs w:val="22"/>
        </w:rPr>
        <w:t xml:space="preserve"> GB28181 a </w:t>
      </w:r>
      <w:proofErr w:type="spellStart"/>
      <w:r w:rsidRPr="001243C3">
        <w:rPr>
          <w:sz w:val="16"/>
          <w:szCs w:val="22"/>
        </w:rPr>
        <w:t>piattaforme</w:t>
      </w:r>
      <w:proofErr w:type="spellEnd"/>
      <w:r w:rsidRPr="001243C3">
        <w:rPr>
          <w:sz w:val="16"/>
          <w:szCs w:val="22"/>
        </w:rPr>
        <w:t xml:space="preserve"> di </w:t>
      </w:r>
      <w:proofErr w:type="spellStart"/>
      <w:r w:rsidRPr="001243C3">
        <w:rPr>
          <w:sz w:val="16"/>
          <w:szCs w:val="22"/>
        </w:rPr>
        <w:t>terze</w:t>
      </w:r>
      <w:proofErr w:type="spellEnd"/>
      <w:r w:rsidRPr="001243C3">
        <w:rPr>
          <w:sz w:val="16"/>
          <w:szCs w:val="22"/>
        </w:rPr>
        <w:t xml:space="preserve"> </w:t>
      </w:r>
      <w:proofErr w:type="spellStart"/>
      <w:r w:rsidRPr="001243C3">
        <w:rPr>
          <w:sz w:val="16"/>
          <w:szCs w:val="22"/>
        </w:rPr>
        <w:t>parti</w:t>
      </w:r>
      <w:proofErr w:type="spellEnd"/>
      <w:r w:rsidRPr="001243C3">
        <w:rPr>
          <w:sz w:val="16"/>
          <w:szCs w:val="22"/>
        </w:rPr>
        <w:t>.</w:t>
      </w:r>
    </w:p>
    <w:p w:rsidR="00D07A68" w:rsidRDefault="00D07A68">
      <w:pPr>
        <w:pStyle w:val="Corpotesto"/>
        <w:spacing w:before="2"/>
        <w:rPr>
          <w:b/>
          <w:sz w:val="8"/>
        </w:rPr>
      </w:pPr>
    </w:p>
    <w:tbl>
      <w:tblPr>
        <w:tblpPr w:leftFromText="180" w:rightFromText="180" w:vertAnchor="page" w:horzAnchor="page" w:tblpX="994" w:tblpY="5716"/>
        <w:tblOverlap w:val="never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842"/>
        <w:gridCol w:w="6911"/>
      </w:tblGrid>
      <w:tr w:rsidR="00D07A68">
        <w:trPr>
          <w:trHeight w:val="250"/>
        </w:trPr>
        <w:tc>
          <w:tcPr>
            <w:tcW w:w="1101" w:type="dxa"/>
            <w:shd w:val="clear" w:color="auto" w:fill="D9D9D9"/>
          </w:tcPr>
          <w:p w:rsidR="00D07A68" w:rsidRDefault="00D07A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shd w:val="clear" w:color="auto" w:fill="D9D9D9"/>
          </w:tcPr>
          <w:p w:rsidR="00D07A68" w:rsidRDefault="0000635F">
            <w:pPr>
              <w:pStyle w:val="TableParagraph"/>
              <w:spacing w:before="45" w:line="186" w:lineRule="exact"/>
              <w:ind w:left="604" w:right="5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Model</w:t>
            </w:r>
          </w:p>
        </w:tc>
        <w:tc>
          <w:tcPr>
            <w:tcW w:w="6911" w:type="dxa"/>
            <w:shd w:val="clear" w:color="auto" w:fill="D9D9D9"/>
          </w:tcPr>
          <w:p w:rsidR="00D07A68" w:rsidRPr="001243C3" w:rsidRDefault="001243C3">
            <w:pPr>
              <w:pStyle w:val="TableParagraph"/>
              <w:spacing w:before="40" w:line="191" w:lineRule="exact"/>
              <w:ind w:left="474" w:right="455"/>
              <w:jc w:val="center"/>
              <w:rPr>
                <w:rFonts w:eastAsia="SimSun"/>
                <w:b/>
                <w:sz w:val="18"/>
                <w:szCs w:val="18"/>
                <w:lang w:eastAsia="zh-CN"/>
              </w:rPr>
            </w:pPr>
            <w:r w:rsidRPr="001243C3">
              <w:rPr>
                <w:rFonts w:ascii="Microsoft YaHei" w:eastAsia="SimSun"/>
                <w:b/>
                <w:sz w:val="18"/>
                <w:szCs w:val="18"/>
                <w:lang w:eastAsia="zh-CN"/>
              </w:rPr>
              <w:t>TC-NVR-4K-POE-16</w:t>
            </w:r>
          </w:p>
        </w:tc>
      </w:tr>
      <w:tr w:rsidR="00D07A68">
        <w:trPr>
          <w:trHeight w:val="250"/>
        </w:trPr>
        <w:tc>
          <w:tcPr>
            <w:tcW w:w="1101" w:type="dxa"/>
            <w:vMerge w:val="restart"/>
          </w:tcPr>
          <w:p w:rsidR="00D07A68" w:rsidRDefault="00D07A68">
            <w:pPr>
              <w:pStyle w:val="TableParagraph"/>
              <w:spacing w:before="4"/>
              <w:rPr>
                <w:b/>
                <w:sz w:val="14"/>
              </w:rPr>
            </w:pPr>
          </w:p>
          <w:p w:rsidR="00D07A68" w:rsidRDefault="0000635F">
            <w:pPr>
              <w:pStyle w:val="TableParagraph"/>
              <w:ind w:left="315"/>
              <w:rPr>
                <w:sz w:val="16"/>
              </w:rPr>
            </w:pPr>
            <w:r>
              <w:rPr>
                <w:sz w:val="16"/>
              </w:rPr>
              <w:t>System</w:t>
            </w:r>
          </w:p>
        </w:tc>
        <w:tc>
          <w:tcPr>
            <w:tcW w:w="1842" w:type="dxa"/>
          </w:tcPr>
          <w:p w:rsidR="00D07A68" w:rsidRDefault="0000635F">
            <w:pPr>
              <w:pStyle w:val="TableParagraph"/>
              <w:spacing w:before="45" w:line="186" w:lineRule="exact"/>
              <w:ind w:right="326"/>
              <w:jc w:val="right"/>
              <w:rPr>
                <w:sz w:val="16"/>
              </w:rPr>
            </w:pPr>
            <w:r>
              <w:rPr>
                <w:sz w:val="16"/>
              </w:rPr>
              <w:t>Operating System</w:t>
            </w:r>
          </w:p>
        </w:tc>
        <w:tc>
          <w:tcPr>
            <w:tcW w:w="6911" w:type="dxa"/>
          </w:tcPr>
          <w:p w:rsidR="00D07A68" w:rsidRDefault="0000635F">
            <w:pPr>
              <w:pStyle w:val="TableParagraph"/>
              <w:spacing w:before="45" w:line="186" w:lineRule="exact"/>
              <w:ind w:left="467" w:right="455"/>
              <w:jc w:val="center"/>
              <w:rPr>
                <w:sz w:val="16"/>
              </w:rPr>
            </w:pPr>
            <w:r>
              <w:rPr>
                <w:sz w:val="16"/>
              </w:rPr>
              <w:t>Embedded Linux</w:t>
            </w:r>
          </w:p>
        </w:tc>
      </w:tr>
      <w:tr w:rsidR="00D07A68">
        <w:trPr>
          <w:trHeight w:val="251"/>
        </w:trPr>
        <w:tc>
          <w:tcPr>
            <w:tcW w:w="1101" w:type="dxa"/>
            <w:vMerge/>
            <w:tcBorders>
              <w:top w:val="nil"/>
            </w:tcBorders>
          </w:tcPr>
          <w:p w:rsidR="00D07A68" w:rsidRDefault="00D07A6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D07A68" w:rsidRDefault="0000635F">
            <w:pPr>
              <w:pStyle w:val="TableParagraph"/>
              <w:spacing w:before="43" w:line="187" w:lineRule="exact"/>
              <w:ind w:right="337"/>
              <w:jc w:val="right"/>
              <w:rPr>
                <w:sz w:val="16"/>
              </w:rPr>
            </w:pPr>
            <w:r>
              <w:rPr>
                <w:sz w:val="16"/>
              </w:rPr>
              <w:t xml:space="preserve">System </w:t>
            </w:r>
            <w:r>
              <w:rPr>
                <w:sz w:val="16"/>
              </w:rPr>
              <w:t>resources</w:t>
            </w:r>
          </w:p>
        </w:tc>
        <w:tc>
          <w:tcPr>
            <w:tcW w:w="6911" w:type="dxa"/>
          </w:tcPr>
          <w:p w:rsidR="00D07A68" w:rsidRDefault="0000635F">
            <w:pPr>
              <w:pStyle w:val="TableParagraph"/>
              <w:spacing w:before="43" w:line="187" w:lineRule="exact"/>
              <w:ind w:left="506" w:right="455"/>
              <w:jc w:val="center"/>
              <w:rPr>
                <w:sz w:val="16"/>
              </w:rPr>
            </w:pPr>
            <w:r>
              <w:rPr>
                <w:sz w:val="16"/>
              </w:rPr>
              <w:t>Simultaneous multi-channel real-time recording, playback, network operation, USB backup</w:t>
            </w:r>
          </w:p>
        </w:tc>
      </w:tr>
      <w:tr w:rsidR="00D07A68">
        <w:trPr>
          <w:trHeight w:val="251"/>
        </w:trPr>
        <w:tc>
          <w:tcPr>
            <w:tcW w:w="1101" w:type="dxa"/>
            <w:vMerge w:val="restart"/>
          </w:tcPr>
          <w:p w:rsidR="00D07A68" w:rsidRDefault="00D07A68">
            <w:pPr>
              <w:pStyle w:val="TableParagraph"/>
              <w:spacing w:before="5"/>
              <w:rPr>
                <w:b/>
                <w:sz w:val="14"/>
              </w:rPr>
            </w:pPr>
          </w:p>
          <w:p w:rsidR="00D07A68" w:rsidRDefault="0000635F">
            <w:pPr>
              <w:pStyle w:val="TableParagraph"/>
              <w:ind w:left="260"/>
              <w:rPr>
                <w:sz w:val="16"/>
              </w:rPr>
            </w:pPr>
            <w:r>
              <w:rPr>
                <w:sz w:val="16"/>
              </w:rPr>
              <w:t>Interface</w:t>
            </w:r>
          </w:p>
        </w:tc>
        <w:tc>
          <w:tcPr>
            <w:tcW w:w="1842" w:type="dxa"/>
          </w:tcPr>
          <w:p w:rsidR="00D07A68" w:rsidRDefault="0000635F">
            <w:pPr>
              <w:pStyle w:val="TableParagraph"/>
              <w:spacing w:before="44" w:line="187" w:lineRule="exact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Operator interface</w:t>
            </w:r>
          </w:p>
        </w:tc>
        <w:tc>
          <w:tcPr>
            <w:tcW w:w="6911" w:type="dxa"/>
          </w:tcPr>
          <w:p w:rsidR="00D07A68" w:rsidRDefault="0000635F">
            <w:pPr>
              <w:pStyle w:val="TableParagraph"/>
              <w:spacing w:before="44" w:line="187" w:lineRule="exact"/>
              <w:ind w:left="496" w:right="455"/>
              <w:jc w:val="center"/>
              <w:rPr>
                <w:sz w:val="16"/>
              </w:rPr>
            </w:pPr>
            <w:r>
              <w:rPr>
                <w:sz w:val="16"/>
              </w:rPr>
              <w:t>16-bit true color graphic menu operation interface, support mouse operation</w:t>
            </w:r>
          </w:p>
        </w:tc>
      </w:tr>
      <w:tr w:rsidR="00D07A68">
        <w:trPr>
          <w:trHeight w:val="251"/>
        </w:trPr>
        <w:tc>
          <w:tcPr>
            <w:tcW w:w="1101" w:type="dxa"/>
            <w:vMerge/>
            <w:tcBorders>
              <w:top w:val="nil"/>
            </w:tcBorders>
          </w:tcPr>
          <w:p w:rsidR="00D07A68" w:rsidRDefault="00D07A6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D07A68" w:rsidRDefault="0000635F">
            <w:pPr>
              <w:pStyle w:val="TableParagraph"/>
              <w:spacing w:before="45" w:line="186" w:lineRule="exact"/>
              <w:ind w:left="604" w:right="592"/>
              <w:jc w:val="center"/>
              <w:rPr>
                <w:sz w:val="16"/>
              </w:rPr>
            </w:pPr>
            <w:r>
              <w:rPr>
                <w:sz w:val="16"/>
              </w:rPr>
              <w:t>Preview</w:t>
            </w:r>
          </w:p>
        </w:tc>
        <w:tc>
          <w:tcPr>
            <w:tcW w:w="6911" w:type="dxa"/>
          </w:tcPr>
          <w:p w:rsidR="00D07A68" w:rsidRDefault="0000635F">
            <w:pPr>
              <w:pStyle w:val="TableParagraph"/>
              <w:spacing w:before="57" w:line="174" w:lineRule="exact"/>
              <w:ind w:left="469" w:right="455"/>
              <w:jc w:val="center"/>
              <w:rPr>
                <w:sz w:val="16"/>
              </w:rPr>
            </w:pPr>
            <w:r>
              <w:rPr>
                <w:sz w:val="16"/>
              </w:rPr>
              <w:t>1/2/4/6/8/9/16</w:t>
            </w:r>
          </w:p>
        </w:tc>
      </w:tr>
      <w:tr w:rsidR="00D07A68">
        <w:trPr>
          <w:trHeight w:val="250"/>
        </w:trPr>
        <w:tc>
          <w:tcPr>
            <w:tcW w:w="1101" w:type="dxa"/>
            <w:vMerge w:val="restart"/>
          </w:tcPr>
          <w:p w:rsidR="00D07A68" w:rsidRDefault="00D07A68">
            <w:pPr>
              <w:pStyle w:val="TableParagraph"/>
              <w:rPr>
                <w:b/>
                <w:sz w:val="16"/>
              </w:rPr>
            </w:pPr>
          </w:p>
          <w:p w:rsidR="00D07A68" w:rsidRDefault="00D07A68">
            <w:pPr>
              <w:pStyle w:val="TableParagraph"/>
              <w:rPr>
                <w:b/>
                <w:sz w:val="16"/>
              </w:rPr>
            </w:pPr>
          </w:p>
          <w:p w:rsidR="00D07A68" w:rsidRDefault="00D07A68">
            <w:pPr>
              <w:pStyle w:val="TableParagraph"/>
              <w:rPr>
                <w:b/>
                <w:sz w:val="16"/>
              </w:rPr>
            </w:pPr>
          </w:p>
          <w:p w:rsidR="00D07A68" w:rsidRDefault="00D07A6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07A68" w:rsidRDefault="0000635F">
            <w:pPr>
              <w:pStyle w:val="TableParagraph"/>
              <w:spacing w:before="1"/>
              <w:ind w:left="363"/>
              <w:rPr>
                <w:sz w:val="16"/>
              </w:rPr>
            </w:pPr>
            <w:r>
              <w:rPr>
                <w:sz w:val="16"/>
              </w:rPr>
              <w:t>Video</w:t>
            </w:r>
          </w:p>
        </w:tc>
        <w:tc>
          <w:tcPr>
            <w:tcW w:w="1842" w:type="dxa"/>
          </w:tcPr>
          <w:p w:rsidR="00D07A68" w:rsidRDefault="0000635F">
            <w:pPr>
              <w:pStyle w:val="TableParagraph"/>
              <w:spacing w:before="45" w:line="186" w:lineRule="exact"/>
              <w:ind w:left="419"/>
              <w:rPr>
                <w:sz w:val="16"/>
              </w:rPr>
            </w:pPr>
            <w:r>
              <w:rPr>
                <w:sz w:val="16"/>
              </w:rPr>
              <w:t xml:space="preserve">Video input </w:t>
            </w:r>
            <w:r>
              <w:rPr>
                <w:sz w:val="16"/>
              </w:rPr>
              <w:t>(IP)</w:t>
            </w:r>
          </w:p>
        </w:tc>
        <w:tc>
          <w:tcPr>
            <w:tcW w:w="6911" w:type="dxa"/>
          </w:tcPr>
          <w:p w:rsidR="00D07A68" w:rsidRDefault="0000635F">
            <w:pPr>
              <w:pStyle w:val="TableParagraph"/>
              <w:spacing w:before="40" w:line="190" w:lineRule="exact"/>
              <w:ind w:left="466" w:right="455"/>
              <w:jc w:val="center"/>
              <w:rPr>
                <w:sz w:val="16"/>
              </w:rPr>
            </w:pPr>
            <w:r>
              <w:rPr>
                <w:sz w:val="16"/>
              </w:rPr>
              <w:t>16*4K</w:t>
            </w:r>
          </w:p>
        </w:tc>
      </w:tr>
      <w:tr w:rsidR="00D07A68">
        <w:trPr>
          <w:trHeight w:val="251"/>
        </w:trPr>
        <w:tc>
          <w:tcPr>
            <w:tcW w:w="1101" w:type="dxa"/>
            <w:vMerge/>
            <w:tcBorders>
              <w:top w:val="nil"/>
            </w:tcBorders>
          </w:tcPr>
          <w:p w:rsidR="00D07A68" w:rsidRDefault="00D07A6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D07A68" w:rsidRDefault="0000635F">
            <w:pPr>
              <w:pStyle w:val="TableParagraph"/>
              <w:spacing w:before="43" w:line="187" w:lineRule="exact"/>
              <w:ind w:right="286"/>
              <w:jc w:val="right"/>
              <w:rPr>
                <w:sz w:val="16"/>
              </w:rPr>
            </w:pPr>
            <w:r>
              <w:rPr>
                <w:sz w:val="16"/>
              </w:rPr>
              <w:t>Video compression</w:t>
            </w:r>
          </w:p>
        </w:tc>
        <w:tc>
          <w:tcPr>
            <w:tcW w:w="6911" w:type="dxa"/>
          </w:tcPr>
          <w:p w:rsidR="00D07A68" w:rsidRDefault="0000635F">
            <w:pPr>
              <w:pStyle w:val="TableParagraph"/>
              <w:spacing w:before="43" w:line="187" w:lineRule="exact"/>
              <w:ind w:left="479" w:right="455"/>
              <w:jc w:val="center"/>
              <w:rPr>
                <w:sz w:val="16"/>
              </w:rPr>
            </w:pPr>
            <w:r>
              <w:rPr>
                <w:sz w:val="16"/>
              </w:rPr>
              <w:t>H.265AI/H.265+(compatible H.265/H.264)</w:t>
            </w:r>
          </w:p>
        </w:tc>
      </w:tr>
      <w:tr w:rsidR="00D07A68">
        <w:trPr>
          <w:trHeight w:val="251"/>
        </w:trPr>
        <w:tc>
          <w:tcPr>
            <w:tcW w:w="1101" w:type="dxa"/>
            <w:vMerge/>
            <w:tcBorders>
              <w:top w:val="nil"/>
            </w:tcBorders>
          </w:tcPr>
          <w:p w:rsidR="00D07A68" w:rsidRDefault="00D07A6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D07A68" w:rsidRDefault="0000635F">
            <w:pPr>
              <w:pStyle w:val="TableParagraph"/>
              <w:spacing w:before="44" w:line="187" w:lineRule="exact"/>
              <w:ind w:left="450"/>
              <w:rPr>
                <w:sz w:val="16"/>
              </w:rPr>
            </w:pPr>
            <w:r>
              <w:rPr>
                <w:sz w:val="16"/>
              </w:rPr>
              <w:t>Display quality</w:t>
            </w:r>
          </w:p>
        </w:tc>
        <w:tc>
          <w:tcPr>
            <w:tcW w:w="6911" w:type="dxa"/>
          </w:tcPr>
          <w:p w:rsidR="00D07A68" w:rsidRDefault="0000635F">
            <w:pPr>
              <w:pStyle w:val="TableParagraph"/>
              <w:spacing w:before="44" w:line="187" w:lineRule="exact"/>
              <w:ind w:left="466" w:right="455"/>
              <w:jc w:val="center"/>
              <w:rPr>
                <w:sz w:val="16"/>
              </w:rPr>
            </w:pPr>
            <w:r>
              <w:rPr>
                <w:sz w:val="16"/>
              </w:rPr>
              <w:t>Max:4K</w:t>
            </w:r>
          </w:p>
        </w:tc>
      </w:tr>
      <w:tr w:rsidR="00D07A68">
        <w:trPr>
          <w:trHeight w:val="251"/>
        </w:trPr>
        <w:tc>
          <w:tcPr>
            <w:tcW w:w="1101" w:type="dxa"/>
            <w:vMerge/>
            <w:tcBorders>
              <w:top w:val="nil"/>
            </w:tcBorders>
          </w:tcPr>
          <w:p w:rsidR="00D07A68" w:rsidRDefault="00D07A6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D07A68" w:rsidRDefault="0000635F">
            <w:pPr>
              <w:pStyle w:val="TableParagraph"/>
              <w:spacing w:before="45" w:line="186" w:lineRule="exact"/>
              <w:ind w:left="400"/>
              <w:rPr>
                <w:sz w:val="16"/>
              </w:rPr>
            </w:pPr>
            <w:r>
              <w:rPr>
                <w:sz w:val="16"/>
              </w:rPr>
              <w:t>Playback quality</w:t>
            </w:r>
          </w:p>
        </w:tc>
        <w:tc>
          <w:tcPr>
            <w:tcW w:w="6911" w:type="dxa"/>
          </w:tcPr>
          <w:p w:rsidR="00D07A68" w:rsidRDefault="0000635F">
            <w:pPr>
              <w:pStyle w:val="TableParagraph"/>
              <w:spacing w:before="40" w:line="191" w:lineRule="exact"/>
              <w:ind w:left="471" w:right="455"/>
              <w:jc w:val="center"/>
              <w:rPr>
                <w:sz w:val="16"/>
              </w:rPr>
            </w:pPr>
            <w:r>
              <w:rPr>
                <w:sz w:val="16"/>
              </w:rPr>
              <w:t>4K/5M/4M/3M/1080P</w:t>
            </w:r>
          </w:p>
        </w:tc>
      </w:tr>
      <w:tr w:rsidR="00D07A68">
        <w:trPr>
          <w:trHeight w:val="251"/>
        </w:trPr>
        <w:tc>
          <w:tcPr>
            <w:tcW w:w="1101" w:type="dxa"/>
            <w:vMerge/>
            <w:tcBorders>
              <w:top w:val="nil"/>
            </w:tcBorders>
          </w:tcPr>
          <w:p w:rsidR="00D07A68" w:rsidRDefault="00D07A6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D07A68" w:rsidRDefault="0000635F">
            <w:pPr>
              <w:pStyle w:val="TableParagraph"/>
              <w:spacing w:before="45" w:line="186" w:lineRule="exact"/>
              <w:ind w:left="601" w:right="593"/>
              <w:jc w:val="center"/>
              <w:rPr>
                <w:sz w:val="16"/>
              </w:rPr>
            </w:pPr>
            <w:r>
              <w:rPr>
                <w:sz w:val="16"/>
              </w:rPr>
              <w:t>Decode</w:t>
            </w:r>
          </w:p>
        </w:tc>
        <w:tc>
          <w:tcPr>
            <w:tcW w:w="6911" w:type="dxa"/>
          </w:tcPr>
          <w:p w:rsidR="00D07A68" w:rsidRDefault="0000635F">
            <w:pPr>
              <w:pStyle w:val="TableParagraph"/>
              <w:spacing w:before="33" w:line="198" w:lineRule="exact"/>
              <w:ind w:left="477" w:right="455"/>
              <w:jc w:val="center"/>
              <w:rPr>
                <w:rFonts w:ascii="SimSun" w:eastAsia="SimSun"/>
                <w:sz w:val="16"/>
              </w:rPr>
            </w:pPr>
            <w:r>
              <w:rPr>
                <w:sz w:val="16"/>
              </w:rPr>
              <w:t>4K</w:t>
            </w:r>
            <w:r>
              <w:rPr>
                <w:rFonts w:ascii="SimSun" w:eastAsia="SimSun" w:hint="eastAsia"/>
                <w:sz w:val="16"/>
              </w:rPr>
              <w:t>（</w:t>
            </w:r>
            <w:r>
              <w:rPr>
                <w:sz w:val="16"/>
              </w:rPr>
              <w:t>1</w:t>
            </w:r>
            <w:r>
              <w:rPr>
                <w:rFonts w:ascii="SimSun" w:eastAsia="SimSun" w:hint="eastAsia"/>
                <w:sz w:val="16"/>
              </w:rPr>
              <w:t>）</w:t>
            </w:r>
            <w:r>
              <w:rPr>
                <w:sz w:val="16"/>
              </w:rPr>
              <w:t>/5M</w:t>
            </w:r>
            <w:r>
              <w:rPr>
                <w:rFonts w:ascii="SimSun" w:eastAsia="SimSun" w:hint="eastAsia"/>
                <w:sz w:val="16"/>
              </w:rPr>
              <w:t>（</w:t>
            </w:r>
            <w:r>
              <w:rPr>
                <w:sz w:val="16"/>
              </w:rPr>
              <w:t>1+1</w:t>
            </w:r>
            <w:r>
              <w:rPr>
                <w:rFonts w:ascii="SimSun" w:eastAsia="SimSun" w:hint="eastAsia"/>
                <w:sz w:val="16"/>
              </w:rPr>
              <w:t>）</w:t>
            </w:r>
            <w:r>
              <w:rPr>
                <w:sz w:val="16"/>
              </w:rPr>
              <w:t>/4M(2+1)/3M</w:t>
            </w:r>
            <w:r>
              <w:rPr>
                <w:rFonts w:ascii="SimSun" w:eastAsia="SimSun" w:hint="eastAsia"/>
                <w:sz w:val="16"/>
              </w:rPr>
              <w:t>（</w:t>
            </w:r>
            <w:r>
              <w:rPr>
                <w:sz w:val="16"/>
              </w:rPr>
              <w:t>2+2</w:t>
            </w:r>
            <w:r>
              <w:rPr>
                <w:rFonts w:ascii="SimSun" w:eastAsia="SimSun" w:hint="eastAsia"/>
                <w:sz w:val="16"/>
              </w:rPr>
              <w:t>）</w:t>
            </w:r>
            <w:r>
              <w:rPr>
                <w:sz w:val="16"/>
              </w:rPr>
              <w:t>/1080P</w:t>
            </w:r>
            <w:r>
              <w:rPr>
                <w:rFonts w:ascii="SimSun" w:eastAsia="SimSun" w:hint="eastAsia"/>
                <w:sz w:val="16"/>
              </w:rPr>
              <w:t>（</w:t>
            </w:r>
            <w:r>
              <w:rPr>
                <w:sz w:val="16"/>
              </w:rPr>
              <w:t>4+1</w:t>
            </w:r>
            <w:r>
              <w:rPr>
                <w:rFonts w:ascii="SimSun" w:eastAsia="SimSun" w:hint="eastAsia"/>
                <w:sz w:val="16"/>
              </w:rPr>
              <w:t>）</w:t>
            </w:r>
          </w:p>
        </w:tc>
      </w:tr>
      <w:tr w:rsidR="00D07A68">
        <w:trPr>
          <w:trHeight w:val="250"/>
        </w:trPr>
        <w:tc>
          <w:tcPr>
            <w:tcW w:w="1101" w:type="dxa"/>
            <w:vMerge/>
            <w:tcBorders>
              <w:top w:val="nil"/>
            </w:tcBorders>
          </w:tcPr>
          <w:p w:rsidR="00D07A68" w:rsidRDefault="00D07A6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D07A68" w:rsidRDefault="0000635F">
            <w:pPr>
              <w:pStyle w:val="TableParagraph"/>
              <w:spacing w:before="43" w:line="187" w:lineRule="exact"/>
              <w:ind w:left="604" w:right="593"/>
              <w:jc w:val="center"/>
              <w:rPr>
                <w:sz w:val="16"/>
              </w:rPr>
            </w:pPr>
            <w:r>
              <w:rPr>
                <w:sz w:val="16"/>
              </w:rPr>
              <w:t>VR</w:t>
            </w:r>
          </w:p>
        </w:tc>
        <w:tc>
          <w:tcPr>
            <w:tcW w:w="6911" w:type="dxa"/>
          </w:tcPr>
          <w:p w:rsidR="00D07A68" w:rsidRDefault="0000635F">
            <w:pPr>
              <w:pStyle w:val="TableParagraph"/>
              <w:spacing w:before="39" w:line="192" w:lineRule="exact"/>
              <w:ind w:left="465" w:right="45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Unsupport</w:t>
            </w:r>
            <w:proofErr w:type="spellEnd"/>
          </w:p>
        </w:tc>
      </w:tr>
      <w:tr w:rsidR="00D07A68">
        <w:trPr>
          <w:trHeight w:val="251"/>
        </w:trPr>
        <w:tc>
          <w:tcPr>
            <w:tcW w:w="1101" w:type="dxa"/>
            <w:vMerge/>
            <w:tcBorders>
              <w:top w:val="nil"/>
            </w:tcBorders>
          </w:tcPr>
          <w:p w:rsidR="00D07A68" w:rsidRDefault="00D07A6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D07A68" w:rsidRDefault="0000635F">
            <w:pPr>
              <w:pStyle w:val="TableParagraph"/>
              <w:spacing w:before="44" w:line="187" w:lineRule="exact"/>
              <w:ind w:right="250"/>
              <w:jc w:val="right"/>
              <w:rPr>
                <w:sz w:val="16"/>
              </w:rPr>
            </w:pPr>
            <w:r>
              <w:rPr>
                <w:sz w:val="16"/>
              </w:rPr>
              <w:t>human shape / Face</w:t>
            </w:r>
          </w:p>
        </w:tc>
        <w:tc>
          <w:tcPr>
            <w:tcW w:w="6911" w:type="dxa"/>
          </w:tcPr>
          <w:p w:rsidR="00D07A68" w:rsidRDefault="0000635F">
            <w:pPr>
              <w:pStyle w:val="TableParagraph"/>
              <w:spacing w:before="39" w:line="192" w:lineRule="exact"/>
              <w:ind w:left="506" w:right="407"/>
              <w:jc w:val="center"/>
              <w:rPr>
                <w:sz w:val="16"/>
              </w:rPr>
            </w:pPr>
            <w:r>
              <w:rPr>
                <w:sz w:val="16"/>
              </w:rPr>
              <w:t>Support (depend on camera)</w:t>
            </w:r>
          </w:p>
        </w:tc>
      </w:tr>
      <w:tr w:rsidR="00D07A68">
        <w:trPr>
          <w:trHeight w:val="251"/>
        </w:trPr>
        <w:tc>
          <w:tcPr>
            <w:tcW w:w="1101" w:type="dxa"/>
            <w:vMerge w:val="restart"/>
          </w:tcPr>
          <w:p w:rsidR="00D07A68" w:rsidRDefault="00D07A68">
            <w:pPr>
              <w:pStyle w:val="TableParagraph"/>
              <w:spacing w:before="5"/>
              <w:rPr>
                <w:b/>
                <w:sz w:val="14"/>
              </w:rPr>
            </w:pPr>
          </w:p>
          <w:p w:rsidR="00D07A68" w:rsidRDefault="0000635F">
            <w:pPr>
              <w:pStyle w:val="TableParagraph"/>
              <w:spacing w:before="1"/>
              <w:ind w:left="358"/>
              <w:rPr>
                <w:sz w:val="16"/>
              </w:rPr>
            </w:pPr>
            <w:r>
              <w:rPr>
                <w:sz w:val="16"/>
              </w:rPr>
              <w:t>Audio</w:t>
            </w:r>
          </w:p>
        </w:tc>
        <w:tc>
          <w:tcPr>
            <w:tcW w:w="1842" w:type="dxa"/>
          </w:tcPr>
          <w:p w:rsidR="00D07A68" w:rsidRDefault="0000635F">
            <w:pPr>
              <w:pStyle w:val="TableParagraph"/>
              <w:spacing w:before="45" w:line="186" w:lineRule="exact"/>
              <w:ind w:right="284"/>
              <w:jc w:val="right"/>
              <w:rPr>
                <w:sz w:val="16"/>
              </w:rPr>
            </w:pPr>
            <w:r>
              <w:rPr>
                <w:sz w:val="16"/>
              </w:rPr>
              <w:t>Audio compression</w:t>
            </w:r>
          </w:p>
        </w:tc>
        <w:tc>
          <w:tcPr>
            <w:tcW w:w="6911" w:type="dxa"/>
          </w:tcPr>
          <w:p w:rsidR="00D07A68" w:rsidRDefault="0000635F">
            <w:pPr>
              <w:pStyle w:val="TableParagraph"/>
              <w:spacing w:before="40" w:line="191" w:lineRule="exact"/>
              <w:ind w:left="464" w:right="455"/>
              <w:jc w:val="center"/>
              <w:rPr>
                <w:sz w:val="16"/>
              </w:rPr>
            </w:pPr>
            <w:r>
              <w:rPr>
                <w:sz w:val="16"/>
              </w:rPr>
              <w:t>G.711A</w:t>
            </w:r>
          </w:p>
        </w:tc>
      </w:tr>
      <w:tr w:rsidR="00D07A68">
        <w:trPr>
          <w:trHeight w:val="251"/>
        </w:trPr>
        <w:tc>
          <w:tcPr>
            <w:tcW w:w="1101" w:type="dxa"/>
            <w:vMerge/>
            <w:tcBorders>
              <w:top w:val="nil"/>
            </w:tcBorders>
          </w:tcPr>
          <w:p w:rsidR="00D07A68" w:rsidRDefault="00D07A6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D07A68" w:rsidRDefault="0000635F">
            <w:pPr>
              <w:pStyle w:val="TableParagraph"/>
              <w:spacing w:before="45" w:line="186" w:lineRule="exact"/>
              <w:ind w:left="604" w:right="593"/>
              <w:jc w:val="center"/>
              <w:rPr>
                <w:sz w:val="16"/>
              </w:rPr>
            </w:pPr>
            <w:r>
              <w:rPr>
                <w:sz w:val="16"/>
              </w:rPr>
              <w:t>Intercom</w:t>
            </w:r>
          </w:p>
        </w:tc>
        <w:tc>
          <w:tcPr>
            <w:tcW w:w="6911" w:type="dxa"/>
          </w:tcPr>
          <w:p w:rsidR="00D07A68" w:rsidRDefault="0000635F">
            <w:pPr>
              <w:pStyle w:val="TableParagraph"/>
              <w:spacing w:before="45" w:line="186" w:lineRule="exact"/>
              <w:ind w:left="465" w:right="455"/>
              <w:jc w:val="center"/>
              <w:rPr>
                <w:sz w:val="16"/>
              </w:rPr>
            </w:pPr>
            <w:r>
              <w:rPr>
                <w:sz w:val="16"/>
              </w:rPr>
              <w:t>support</w:t>
            </w:r>
          </w:p>
        </w:tc>
      </w:tr>
      <w:tr w:rsidR="00D07A68">
        <w:trPr>
          <w:trHeight w:val="251"/>
        </w:trPr>
        <w:tc>
          <w:tcPr>
            <w:tcW w:w="1101" w:type="dxa"/>
            <w:vMerge w:val="restart"/>
          </w:tcPr>
          <w:p w:rsidR="00D07A68" w:rsidRDefault="00D07A68">
            <w:pPr>
              <w:pStyle w:val="TableParagraph"/>
              <w:rPr>
                <w:b/>
                <w:sz w:val="16"/>
              </w:rPr>
            </w:pPr>
          </w:p>
          <w:p w:rsidR="00D07A68" w:rsidRDefault="0000635F">
            <w:pPr>
              <w:pStyle w:val="TableParagraph"/>
              <w:spacing w:before="143" w:line="295" w:lineRule="auto"/>
              <w:ind w:left="267" w:right="251" w:hanging="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Record &amp;    </w:t>
            </w:r>
            <w:r>
              <w:rPr>
                <w:spacing w:val="-1"/>
                <w:sz w:val="16"/>
              </w:rPr>
              <w:t>playback</w:t>
            </w:r>
          </w:p>
        </w:tc>
        <w:tc>
          <w:tcPr>
            <w:tcW w:w="1842" w:type="dxa"/>
          </w:tcPr>
          <w:p w:rsidR="00D07A68" w:rsidRDefault="0000635F">
            <w:pPr>
              <w:pStyle w:val="TableParagraph"/>
              <w:spacing w:before="43" w:line="187" w:lineRule="exact"/>
              <w:ind w:left="390"/>
              <w:rPr>
                <w:sz w:val="16"/>
              </w:rPr>
            </w:pPr>
            <w:r>
              <w:rPr>
                <w:sz w:val="16"/>
              </w:rPr>
              <w:t>Recording mode</w:t>
            </w:r>
          </w:p>
        </w:tc>
        <w:tc>
          <w:tcPr>
            <w:tcW w:w="6911" w:type="dxa"/>
          </w:tcPr>
          <w:p w:rsidR="00D07A68" w:rsidRDefault="0000635F">
            <w:pPr>
              <w:pStyle w:val="TableParagraph"/>
              <w:spacing w:before="43" w:line="187" w:lineRule="exact"/>
              <w:ind w:left="482" w:right="455"/>
              <w:jc w:val="center"/>
              <w:rPr>
                <w:sz w:val="16"/>
              </w:rPr>
            </w:pPr>
            <w:r>
              <w:rPr>
                <w:sz w:val="16"/>
              </w:rPr>
              <w:t>Manual&gt;Alarm&gt;Dynamic Detection&gt;Timing</w:t>
            </w:r>
          </w:p>
        </w:tc>
      </w:tr>
      <w:tr w:rsidR="00D07A68">
        <w:trPr>
          <w:trHeight w:val="273"/>
        </w:trPr>
        <w:tc>
          <w:tcPr>
            <w:tcW w:w="1101" w:type="dxa"/>
            <w:vMerge/>
            <w:tcBorders>
              <w:top w:val="nil"/>
            </w:tcBorders>
          </w:tcPr>
          <w:p w:rsidR="00D07A68" w:rsidRDefault="00D07A6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D07A68" w:rsidRDefault="0000635F">
            <w:pPr>
              <w:pStyle w:val="TableParagraph"/>
              <w:spacing w:before="56"/>
              <w:ind w:left="472"/>
              <w:rPr>
                <w:sz w:val="16"/>
              </w:rPr>
            </w:pPr>
            <w:r>
              <w:rPr>
                <w:sz w:val="16"/>
              </w:rPr>
              <w:t>Local payback</w:t>
            </w:r>
          </w:p>
        </w:tc>
        <w:tc>
          <w:tcPr>
            <w:tcW w:w="6911" w:type="dxa"/>
          </w:tcPr>
          <w:p w:rsidR="00D07A68" w:rsidRDefault="0000635F">
            <w:pPr>
              <w:pStyle w:val="TableParagraph"/>
              <w:spacing w:before="48"/>
              <w:ind w:left="477" w:right="455"/>
              <w:jc w:val="center"/>
              <w:rPr>
                <w:rFonts w:ascii="SimSun" w:eastAsia="SimSun"/>
                <w:sz w:val="16"/>
              </w:rPr>
            </w:pPr>
            <w:r>
              <w:rPr>
                <w:sz w:val="16"/>
              </w:rPr>
              <w:t>4K</w:t>
            </w:r>
            <w:r>
              <w:rPr>
                <w:rFonts w:ascii="SimSun" w:eastAsia="SimSun" w:hint="eastAsia"/>
                <w:sz w:val="16"/>
              </w:rPr>
              <w:t>（</w:t>
            </w:r>
            <w:r>
              <w:rPr>
                <w:sz w:val="16"/>
              </w:rPr>
              <w:t>1</w:t>
            </w:r>
            <w:r>
              <w:rPr>
                <w:rFonts w:ascii="SimSun" w:eastAsia="SimSun" w:hint="eastAsia"/>
                <w:sz w:val="16"/>
              </w:rPr>
              <w:t>）</w:t>
            </w:r>
            <w:r>
              <w:rPr>
                <w:sz w:val="16"/>
              </w:rPr>
              <w:t>/5M</w:t>
            </w:r>
            <w:r>
              <w:rPr>
                <w:rFonts w:ascii="SimSun" w:eastAsia="SimSun" w:hint="eastAsia"/>
                <w:sz w:val="16"/>
              </w:rPr>
              <w:t>（</w:t>
            </w:r>
            <w:r>
              <w:rPr>
                <w:sz w:val="16"/>
              </w:rPr>
              <w:t>1+1</w:t>
            </w:r>
            <w:r>
              <w:rPr>
                <w:rFonts w:ascii="SimSun" w:eastAsia="SimSun" w:hint="eastAsia"/>
                <w:sz w:val="16"/>
              </w:rPr>
              <w:t>）</w:t>
            </w:r>
            <w:r>
              <w:rPr>
                <w:sz w:val="16"/>
              </w:rPr>
              <w:t>/4M(2+1)/3M</w:t>
            </w:r>
            <w:r>
              <w:rPr>
                <w:rFonts w:ascii="SimSun" w:eastAsia="SimSun" w:hint="eastAsia"/>
                <w:sz w:val="16"/>
              </w:rPr>
              <w:t>（</w:t>
            </w:r>
            <w:r>
              <w:rPr>
                <w:sz w:val="16"/>
              </w:rPr>
              <w:t>2+2</w:t>
            </w:r>
            <w:r>
              <w:rPr>
                <w:rFonts w:ascii="SimSun" w:eastAsia="SimSun" w:hint="eastAsia"/>
                <w:sz w:val="16"/>
              </w:rPr>
              <w:t>）</w:t>
            </w:r>
            <w:r>
              <w:rPr>
                <w:sz w:val="16"/>
              </w:rPr>
              <w:t>/1080P</w:t>
            </w:r>
            <w:r>
              <w:rPr>
                <w:rFonts w:ascii="SimSun" w:eastAsia="SimSun" w:hint="eastAsia"/>
                <w:sz w:val="16"/>
              </w:rPr>
              <w:t>（</w:t>
            </w:r>
            <w:r>
              <w:rPr>
                <w:sz w:val="16"/>
              </w:rPr>
              <w:t>4+1</w:t>
            </w:r>
            <w:r>
              <w:rPr>
                <w:rFonts w:ascii="SimSun" w:eastAsia="SimSun" w:hint="eastAsia"/>
                <w:sz w:val="16"/>
              </w:rPr>
              <w:t>）</w:t>
            </w:r>
          </w:p>
        </w:tc>
      </w:tr>
      <w:tr w:rsidR="00D07A68">
        <w:trPr>
          <w:trHeight w:val="250"/>
        </w:trPr>
        <w:tc>
          <w:tcPr>
            <w:tcW w:w="1101" w:type="dxa"/>
            <w:vMerge/>
            <w:tcBorders>
              <w:top w:val="nil"/>
            </w:tcBorders>
          </w:tcPr>
          <w:p w:rsidR="00D07A68" w:rsidRDefault="00D07A6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D07A68" w:rsidRDefault="0000635F">
            <w:pPr>
              <w:pStyle w:val="TableParagraph"/>
              <w:spacing w:before="46" w:line="185" w:lineRule="exact"/>
              <w:ind w:left="498"/>
              <w:rPr>
                <w:sz w:val="16"/>
              </w:rPr>
            </w:pPr>
            <w:r>
              <w:rPr>
                <w:sz w:val="16"/>
              </w:rPr>
              <w:t>Search mode</w:t>
            </w:r>
          </w:p>
        </w:tc>
        <w:tc>
          <w:tcPr>
            <w:tcW w:w="6911" w:type="dxa"/>
          </w:tcPr>
          <w:p w:rsidR="00D07A68" w:rsidRDefault="0000635F">
            <w:pPr>
              <w:pStyle w:val="TableParagraph"/>
              <w:spacing w:before="46" w:line="185" w:lineRule="exact"/>
              <w:ind w:left="487" w:right="455"/>
              <w:jc w:val="center"/>
              <w:rPr>
                <w:sz w:val="16"/>
              </w:rPr>
            </w:pPr>
            <w:r>
              <w:rPr>
                <w:sz w:val="16"/>
              </w:rPr>
              <w:t>Search by Time/Calendar/Event/Channel/Face</w:t>
            </w:r>
          </w:p>
        </w:tc>
      </w:tr>
      <w:tr w:rsidR="00D07A68">
        <w:trPr>
          <w:trHeight w:val="251"/>
        </w:trPr>
        <w:tc>
          <w:tcPr>
            <w:tcW w:w="1101" w:type="dxa"/>
            <w:vMerge/>
            <w:tcBorders>
              <w:top w:val="nil"/>
            </w:tcBorders>
          </w:tcPr>
          <w:p w:rsidR="00D07A68" w:rsidRDefault="00D07A6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D07A68" w:rsidRDefault="0000635F">
            <w:pPr>
              <w:pStyle w:val="TableParagraph"/>
              <w:spacing w:before="44" w:line="187" w:lineRule="exact"/>
              <w:ind w:left="433"/>
              <w:rPr>
                <w:sz w:val="16"/>
              </w:rPr>
            </w:pPr>
            <w:r>
              <w:rPr>
                <w:sz w:val="16"/>
              </w:rPr>
              <w:t>Record storage</w:t>
            </w:r>
          </w:p>
        </w:tc>
        <w:tc>
          <w:tcPr>
            <w:tcW w:w="6911" w:type="dxa"/>
          </w:tcPr>
          <w:p w:rsidR="00D07A68" w:rsidRDefault="0000635F">
            <w:pPr>
              <w:pStyle w:val="TableParagraph"/>
              <w:spacing w:before="36" w:line="195" w:lineRule="exact"/>
              <w:ind w:left="470" w:right="45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HDD</w:t>
            </w:r>
            <w:r>
              <w:rPr>
                <w:rFonts w:ascii="SimSun" w:eastAsia="SimSun" w:hint="eastAsia"/>
                <w:sz w:val="16"/>
              </w:rPr>
              <w:t>、</w:t>
            </w:r>
            <w:r>
              <w:rPr>
                <w:sz w:val="16"/>
              </w:rPr>
              <w:t>Network</w:t>
            </w:r>
            <w:r>
              <w:rPr>
                <w:rFonts w:ascii="SimSun" w:eastAsia="SimSun" w:hint="eastAsia"/>
                <w:sz w:val="16"/>
              </w:rPr>
              <w:t>、</w:t>
            </w:r>
            <w:r>
              <w:rPr>
                <w:sz w:val="16"/>
              </w:rPr>
              <w:t>Cloud</w:t>
            </w:r>
            <w:proofErr w:type="spellEnd"/>
          </w:p>
        </w:tc>
      </w:tr>
      <w:tr w:rsidR="00D07A68">
        <w:trPr>
          <w:trHeight w:val="250"/>
        </w:trPr>
        <w:tc>
          <w:tcPr>
            <w:tcW w:w="1101" w:type="dxa"/>
            <w:vMerge/>
            <w:tcBorders>
              <w:top w:val="nil"/>
            </w:tcBorders>
          </w:tcPr>
          <w:p w:rsidR="00D07A68" w:rsidRDefault="00D07A6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D07A68" w:rsidRDefault="0000635F">
            <w:pPr>
              <w:pStyle w:val="TableParagraph"/>
              <w:spacing w:before="44" w:line="186" w:lineRule="exact"/>
              <w:ind w:left="481"/>
              <w:rPr>
                <w:sz w:val="16"/>
              </w:rPr>
            </w:pPr>
            <w:r>
              <w:rPr>
                <w:sz w:val="16"/>
              </w:rPr>
              <w:t>Backup mode</w:t>
            </w:r>
          </w:p>
        </w:tc>
        <w:tc>
          <w:tcPr>
            <w:tcW w:w="6911" w:type="dxa"/>
          </w:tcPr>
          <w:p w:rsidR="00D07A68" w:rsidRDefault="0000635F">
            <w:pPr>
              <w:pStyle w:val="TableParagraph"/>
              <w:spacing w:before="44" w:line="186" w:lineRule="exact"/>
              <w:ind w:left="484" w:right="455"/>
              <w:jc w:val="center"/>
              <w:rPr>
                <w:sz w:val="16"/>
              </w:rPr>
            </w:pPr>
            <w:r>
              <w:rPr>
                <w:sz w:val="16"/>
              </w:rPr>
              <w:t>Network backup, USB hard disk, USB burner, SATA burner</w:t>
            </w:r>
          </w:p>
        </w:tc>
      </w:tr>
      <w:tr w:rsidR="00D07A68">
        <w:trPr>
          <w:trHeight w:val="251"/>
        </w:trPr>
        <w:tc>
          <w:tcPr>
            <w:tcW w:w="1101" w:type="dxa"/>
            <w:vMerge w:val="restart"/>
          </w:tcPr>
          <w:p w:rsidR="00D07A68" w:rsidRDefault="00D07A68">
            <w:pPr>
              <w:pStyle w:val="TableParagraph"/>
              <w:rPr>
                <w:b/>
                <w:sz w:val="16"/>
              </w:rPr>
            </w:pPr>
          </w:p>
          <w:p w:rsidR="00D07A68" w:rsidRDefault="00D07A68">
            <w:pPr>
              <w:pStyle w:val="TableParagraph"/>
              <w:rPr>
                <w:b/>
                <w:sz w:val="16"/>
              </w:rPr>
            </w:pPr>
          </w:p>
          <w:p w:rsidR="00D07A68" w:rsidRDefault="00D07A68">
            <w:pPr>
              <w:pStyle w:val="TableParagraph"/>
              <w:rPr>
                <w:b/>
                <w:sz w:val="16"/>
              </w:rPr>
            </w:pPr>
          </w:p>
          <w:p w:rsidR="00D07A68" w:rsidRDefault="00D07A6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07A68" w:rsidRDefault="0000635F">
            <w:pPr>
              <w:pStyle w:val="TableParagraph"/>
              <w:spacing w:line="295" w:lineRule="auto"/>
              <w:ind w:left="262" w:right="226" w:firstLine="21"/>
              <w:rPr>
                <w:sz w:val="16"/>
              </w:rPr>
            </w:pPr>
            <w:r>
              <w:rPr>
                <w:sz w:val="16"/>
              </w:rPr>
              <w:t>External interface</w:t>
            </w:r>
          </w:p>
        </w:tc>
        <w:tc>
          <w:tcPr>
            <w:tcW w:w="1842" w:type="dxa"/>
          </w:tcPr>
          <w:p w:rsidR="00D07A68" w:rsidRDefault="0000635F">
            <w:pPr>
              <w:pStyle w:val="TableParagraph"/>
              <w:spacing w:before="45" w:line="186" w:lineRule="exact"/>
              <w:ind w:left="493"/>
              <w:rPr>
                <w:sz w:val="16"/>
              </w:rPr>
            </w:pPr>
            <w:r>
              <w:rPr>
                <w:sz w:val="16"/>
              </w:rPr>
              <w:t>Video output</w:t>
            </w:r>
          </w:p>
        </w:tc>
        <w:tc>
          <w:tcPr>
            <w:tcW w:w="6911" w:type="dxa"/>
          </w:tcPr>
          <w:p w:rsidR="00D07A68" w:rsidRDefault="0000635F">
            <w:pPr>
              <w:pStyle w:val="TableParagraph"/>
              <w:spacing w:before="37" w:line="193" w:lineRule="exact"/>
              <w:ind w:left="473" w:right="455"/>
              <w:jc w:val="center"/>
              <w:rPr>
                <w:sz w:val="16"/>
              </w:rPr>
            </w:pPr>
            <w:r>
              <w:rPr>
                <w:sz w:val="16"/>
              </w:rPr>
              <w:t>1ch VGA</w:t>
            </w:r>
            <w:r>
              <w:rPr>
                <w:rFonts w:ascii="SimSun" w:eastAsia="SimSun" w:hint="eastAsia"/>
                <w:sz w:val="16"/>
              </w:rPr>
              <w:t>，</w:t>
            </w:r>
            <w:r>
              <w:rPr>
                <w:sz w:val="16"/>
              </w:rPr>
              <w:t>1ch HDMI HD output</w:t>
            </w:r>
          </w:p>
        </w:tc>
      </w:tr>
      <w:tr w:rsidR="00D07A68">
        <w:trPr>
          <w:trHeight w:val="250"/>
        </w:trPr>
        <w:tc>
          <w:tcPr>
            <w:tcW w:w="1101" w:type="dxa"/>
            <w:vMerge/>
            <w:tcBorders>
              <w:top w:val="nil"/>
            </w:tcBorders>
          </w:tcPr>
          <w:p w:rsidR="00D07A68" w:rsidRDefault="00D07A6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D07A68" w:rsidRDefault="0000635F">
            <w:pPr>
              <w:pStyle w:val="TableParagraph"/>
              <w:spacing w:before="46" w:line="185" w:lineRule="exact"/>
              <w:ind w:left="608"/>
              <w:rPr>
                <w:sz w:val="16"/>
              </w:rPr>
            </w:pPr>
            <w:r>
              <w:rPr>
                <w:sz w:val="16"/>
              </w:rPr>
              <w:t>Audio I/O</w:t>
            </w:r>
          </w:p>
        </w:tc>
        <w:tc>
          <w:tcPr>
            <w:tcW w:w="6911" w:type="dxa"/>
          </w:tcPr>
          <w:p w:rsidR="00D07A68" w:rsidRDefault="0000635F">
            <w:pPr>
              <w:pStyle w:val="TableParagraph"/>
              <w:spacing w:before="38" w:line="193" w:lineRule="exact"/>
              <w:ind w:left="467" w:right="455"/>
              <w:jc w:val="center"/>
              <w:rPr>
                <w:rFonts w:ascii="SimSun" w:eastAsia="SimSun"/>
                <w:sz w:val="16"/>
              </w:rPr>
            </w:pPr>
            <w:r>
              <w:rPr>
                <w:sz w:val="16"/>
              </w:rPr>
              <w:t>1/1</w:t>
            </w:r>
            <w:r>
              <w:rPr>
                <w:rFonts w:ascii="SimSun" w:eastAsia="SimSun" w:hint="eastAsia"/>
                <w:sz w:val="16"/>
              </w:rPr>
              <w:t>（</w:t>
            </w:r>
            <w:r>
              <w:rPr>
                <w:sz w:val="16"/>
              </w:rPr>
              <w:t>3.5mm</w:t>
            </w:r>
            <w:r>
              <w:rPr>
                <w:rFonts w:ascii="SimSun" w:eastAsia="SimSun" w:hint="eastAsia"/>
                <w:sz w:val="16"/>
              </w:rPr>
              <w:t>）</w:t>
            </w:r>
          </w:p>
        </w:tc>
      </w:tr>
      <w:tr w:rsidR="00D07A68">
        <w:trPr>
          <w:trHeight w:val="250"/>
        </w:trPr>
        <w:tc>
          <w:tcPr>
            <w:tcW w:w="1101" w:type="dxa"/>
            <w:vMerge/>
            <w:tcBorders>
              <w:top w:val="nil"/>
            </w:tcBorders>
          </w:tcPr>
          <w:p w:rsidR="00D07A68" w:rsidRDefault="00D07A6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D07A68" w:rsidRDefault="0000635F">
            <w:pPr>
              <w:pStyle w:val="TableParagraph"/>
              <w:spacing w:before="44" w:line="187" w:lineRule="exact"/>
              <w:ind w:left="606"/>
              <w:rPr>
                <w:sz w:val="16"/>
              </w:rPr>
            </w:pPr>
            <w:r>
              <w:rPr>
                <w:sz w:val="16"/>
              </w:rPr>
              <w:t>Alarm I/O</w:t>
            </w:r>
          </w:p>
        </w:tc>
        <w:tc>
          <w:tcPr>
            <w:tcW w:w="6911" w:type="dxa"/>
          </w:tcPr>
          <w:p w:rsidR="00D07A68" w:rsidRDefault="0000635F">
            <w:pPr>
              <w:pStyle w:val="TableParagraph"/>
              <w:spacing w:before="44" w:line="187" w:lineRule="exact"/>
              <w:ind w:left="467" w:right="455"/>
              <w:jc w:val="center"/>
              <w:rPr>
                <w:sz w:val="16"/>
              </w:rPr>
            </w:pPr>
            <w:r>
              <w:rPr>
                <w:sz w:val="16"/>
              </w:rPr>
              <w:t>0/0</w:t>
            </w:r>
          </w:p>
        </w:tc>
      </w:tr>
      <w:tr w:rsidR="00D07A68">
        <w:trPr>
          <w:trHeight w:val="251"/>
        </w:trPr>
        <w:tc>
          <w:tcPr>
            <w:tcW w:w="1101" w:type="dxa"/>
            <w:vMerge/>
            <w:tcBorders>
              <w:top w:val="nil"/>
            </w:tcBorders>
          </w:tcPr>
          <w:p w:rsidR="00D07A68" w:rsidRDefault="00D07A6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D07A68" w:rsidRDefault="0000635F">
            <w:pPr>
              <w:pStyle w:val="TableParagraph"/>
              <w:spacing w:before="44" w:line="186" w:lineRule="exact"/>
              <w:ind w:right="315"/>
              <w:jc w:val="right"/>
              <w:rPr>
                <w:sz w:val="16"/>
              </w:rPr>
            </w:pPr>
            <w:r>
              <w:rPr>
                <w:sz w:val="16"/>
              </w:rPr>
              <w:t>Network interface</w:t>
            </w:r>
          </w:p>
        </w:tc>
        <w:tc>
          <w:tcPr>
            <w:tcW w:w="6911" w:type="dxa"/>
          </w:tcPr>
          <w:p w:rsidR="00D07A68" w:rsidRDefault="0000635F">
            <w:pPr>
              <w:pStyle w:val="TableParagraph"/>
              <w:spacing w:before="40" w:line="191" w:lineRule="exact"/>
              <w:ind w:left="477" w:right="455"/>
              <w:jc w:val="center"/>
              <w:rPr>
                <w:sz w:val="16"/>
              </w:rPr>
            </w:pPr>
            <w:r>
              <w:rPr>
                <w:sz w:val="16"/>
              </w:rPr>
              <w:t>1*RJ45 10M/100M Adaptive Ethernet port</w:t>
            </w:r>
          </w:p>
        </w:tc>
      </w:tr>
      <w:tr w:rsidR="00D07A68">
        <w:trPr>
          <w:trHeight w:val="250"/>
        </w:trPr>
        <w:tc>
          <w:tcPr>
            <w:tcW w:w="1101" w:type="dxa"/>
            <w:vMerge/>
            <w:tcBorders>
              <w:top w:val="nil"/>
            </w:tcBorders>
          </w:tcPr>
          <w:p w:rsidR="00D07A68" w:rsidRDefault="00D07A6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D07A68" w:rsidRDefault="0000635F">
            <w:pPr>
              <w:pStyle w:val="TableParagraph"/>
              <w:spacing w:before="45" w:line="186" w:lineRule="exact"/>
              <w:ind w:left="481"/>
              <w:rPr>
                <w:sz w:val="16"/>
              </w:rPr>
            </w:pPr>
            <w:r>
              <w:rPr>
                <w:sz w:val="16"/>
              </w:rPr>
              <w:t xml:space="preserve">USB </w:t>
            </w:r>
            <w:r>
              <w:rPr>
                <w:sz w:val="16"/>
              </w:rPr>
              <w:t>interface</w:t>
            </w:r>
          </w:p>
        </w:tc>
        <w:tc>
          <w:tcPr>
            <w:tcW w:w="6911" w:type="dxa"/>
          </w:tcPr>
          <w:p w:rsidR="00D07A68" w:rsidRDefault="0000635F">
            <w:pPr>
              <w:pStyle w:val="TableParagraph"/>
              <w:spacing w:before="40" w:line="191" w:lineRule="exact"/>
              <w:ind w:left="487" w:right="455"/>
              <w:jc w:val="center"/>
              <w:rPr>
                <w:sz w:val="16"/>
              </w:rPr>
            </w:pPr>
            <w:r>
              <w:rPr>
                <w:sz w:val="16"/>
              </w:rPr>
              <w:t>2*USB2.0 ports(one USB extension interface is reserved)</w:t>
            </w:r>
          </w:p>
        </w:tc>
      </w:tr>
      <w:tr w:rsidR="00D07A68">
        <w:trPr>
          <w:trHeight w:val="251"/>
        </w:trPr>
        <w:tc>
          <w:tcPr>
            <w:tcW w:w="1101" w:type="dxa"/>
            <w:vMerge/>
            <w:tcBorders>
              <w:top w:val="nil"/>
            </w:tcBorders>
          </w:tcPr>
          <w:p w:rsidR="00D07A68" w:rsidRDefault="00D07A6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D07A68" w:rsidRDefault="0000635F">
            <w:pPr>
              <w:pStyle w:val="TableParagraph"/>
              <w:spacing w:before="46" w:line="185" w:lineRule="exact"/>
              <w:ind w:left="603" w:right="593"/>
              <w:jc w:val="center"/>
              <w:rPr>
                <w:sz w:val="16"/>
              </w:rPr>
            </w:pPr>
            <w:r>
              <w:rPr>
                <w:sz w:val="16"/>
              </w:rPr>
              <w:t>HDD</w:t>
            </w:r>
          </w:p>
        </w:tc>
        <w:tc>
          <w:tcPr>
            <w:tcW w:w="6911" w:type="dxa"/>
          </w:tcPr>
          <w:p w:rsidR="00D07A68" w:rsidRDefault="0000635F">
            <w:pPr>
              <w:pStyle w:val="TableParagraph"/>
              <w:spacing w:before="38" w:line="192" w:lineRule="exact"/>
              <w:ind w:left="475" w:right="455"/>
              <w:jc w:val="center"/>
              <w:rPr>
                <w:sz w:val="16"/>
              </w:rPr>
            </w:pPr>
            <w:r>
              <w:rPr>
                <w:rFonts w:eastAsia="SimSun" w:hint="eastAsia"/>
                <w:sz w:val="16"/>
                <w:lang w:eastAsia="zh-CN"/>
              </w:rPr>
              <w:t>1</w:t>
            </w:r>
            <w:r>
              <w:rPr>
                <w:sz w:val="16"/>
              </w:rPr>
              <w:t>* SATA(Up to 14TB for each disk)</w:t>
            </w:r>
          </w:p>
        </w:tc>
      </w:tr>
      <w:tr w:rsidR="00D07A68">
        <w:trPr>
          <w:trHeight w:val="90"/>
        </w:trPr>
        <w:tc>
          <w:tcPr>
            <w:tcW w:w="1101" w:type="dxa"/>
            <w:vMerge w:val="restart"/>
            <w:vAlign w:val="center"/>
          </w:tcPr>
          <w:p w:rsidR="00D07A68" w:rsidRDefault="0000635F">
            <w:pPr>
              <w:widowControl/>
              <w:spacing w:line="240" w:lineRule="exact"/>
              <w:jc w:val="center"/>
              <w:rPr>
                <w:rFonts w:eastAsia="SimSu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POE</w:t>
            </w:r>
          </w:p>
          <w:p w:rsidR="00D07A68" w:rsidRDefault="00D07A68">
            <w:pPr>
              <w:pStyle w:val="TableParagraph"/>
              <w:spacing w:before="112"/>
              <w:ind w:left="361"/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D07A68" w:rsidRDefault="0000635F">
            <w:pPr>
              <w:widowControl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Helvetica" w:eastAsia="Helvetica" w:hAnsi="Helvetica" w:cs="Helvetica"/>
                <w:color w:val="333333"/>
                <w:sz w:val="16"/>
                <w:szCs w:val="16"/>
                <w:shd w:val="clear" w:color="auto" w:fill="F3F4F8"/>
              </w:rPr>
              <w:t>Interface</w:t>
            </w:r>
          </w:p>
        </w:tc>
        <w:tc>
          <w:tcPr>
            <w:tcW w:w="6911" w:type="dxa"/>
          </w:tcPr>
          <w:p w:rsidR="00D07A68" w:rsidRDefault="0000635F">
            <w:pPr>
              <w:widowControl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 w:hint="eastAsia"/>
                <w:color w:val="333333"/>
                <w:sz w:val="16"/>
                <w:szCs w:val="16"/>
                <w:shd w:val="clear" w:color="auto" w:fill="FFFFFF"/>
                <w:lang w:eastAsia="zh-CN"/>
              </w:rPr>
              <w:t>16</w:t>
            </w:r>
            <w:r>
              <w:rPr>
                <w:rFonts w:ascii="Helvetica" w:eastAsia="Helvetica" w:hAnsi="Helvetica" w:cs="Helvetica"/>
                <w:color w:val="333333"/>
                <w:sz w:val="16"/>
                <w:szCs w:val="16"/>
                <w:shd w:val="clear" w:color="auto" w:fill="FFFFFF"/>
              </w:rPr>
              <w:t xml:space="preserve"> independent 100 Mbps </w:t>
            </w:r>
            <w:proofErr w:type="spellStart"/>
            <w:r>
              <w:rPr>
                <w:rFonts w:ascii="Helvetica" w:eastAsia="Helvetica" w:hAnsi="Helvetica" w:cs="Helvetica"/>
                <w:color w:val="333333"/>
                <w:sz w:val="16"/>
                <w:szCs w:val="16"/>
                <w:shd w:val="clear" w:color="auto" w:fill="FFFFFF"/>
              </w:rPr>
              <w:t>PoE</w:t>
            </w:r>
            <w:proofErr w:type="spellEnd"/>
            <w:r>
              <w:rPr>
                <w:rFonts w:ascii="Helvetica" w:eastAsia="Helvetica" w:hAnsi="Helvetica" w:cs="Helvetica"/>
                <w:color w:val="333333"/>
                <w:sz w:val="16"/>
                <w:szCs w:val="16"/>
                <w:shd w:val="clear" w:color="auto" w:fill="FFFFFF"/>
              </w:rPr>
              <w:t xml:space="preserve"> network interfaces</w:t>
            </w:r>
          </w:p>
        </w:tc>
      </w:tr>
      <w:tr w:rsidR="00D07A68">
        <w:trPr>
          <w:trHeight w:val="90"/>
        </w:trPr>
        <w:tc>
          <w:tcPr>
            <w:tcW w:w="1101" w:type="dxa"/>
            <w:vMerge/>
          </w:tcPr>
          <w:p w:rsidR="00D07A68" w:rsidRDefault="00D07A68">
            <w:pPr>
              <w:pStyle w:val="TableParagraph"/>
              <w:spacing w:before="112"/>
              <w:ind w:left="361"/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D07A68" w:rsidRDefault="0000635F">
            <w:pPr>
              <w:widowControl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Helvetica" w:eastAsia="Helvetica" w:hAnsi="Helvetica" w:cs="Helvetica"/>
                <w:color w:val="333333"/>
                <w:sz w:val="16"/>
                <w:szCs w:val="16"/>
                <w:shd w:val="clear" w:color="auto" w:fill="F3F4F8"/>
              </w:rPr>
              <w:t>Max Power</w:t>
            </w:r>
          </w:p>
        </w:tc>
        <w:tc>
          <w:tcPr>
            <w:tcW w:w="6911" w:type="dxa"/>
          </w:tcPr>
          <w:p w:rsidR="00D07A68" w:rsidRDefault="0000635F">
            <w:pPr>
              <w:widowControl/>
              <w:spacing w:line="240" w:lineRule="exact"/>
              <w:jc w:val="center"/>
              <w:rPr>
                <w:rFonts w:ascii="Helvetica" w:eastAsia="Helvetica" w:hAnsi="Helvetica" w:cs="Helvetic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color w:val="333333"/>
                <w:sz w:val="16"/>
                <w:szCs w:val="16"/>
                <w:shd w:val="clear" w:color="auto" w:fill="FFFFFF"/>
              </w:rPr>
              <w:t>Max 30W for single port</w:t>
            </w:r>
          </w:p>
          <w:p w:rsidR="00D07A68" w:rsidRDefault="0000635F">
            <w:pPr>
              <w:widowControl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Helvetica" w:eastAsia="Helvetica" w:hAnsi="Helvetica" w:cs="Helvetica"/>
                <w:color w:val="333333"/>
                <w:sz w:val="16"/>
                <w:szCs w:val="16"/>
                <w:shd w:val="clear" w:color="auto" w:fill="FFFFFF"/>
              </w:rPr>
              <w:t xml:space="preserve">Max </w:t>
            </w:r>
            <w:r>
              <w:rPr>
                <w:rFonts w:ascii="Helvetica" w:hAnsi="Helvetica" w:cs="Helvetica" w:hint="eastAsia"/>
                <w:color w:val="333333"/>
                <w:sz w:val="16"/>
                <w:szCs w:val="16"/>
                <w:shd w:val="clear" w:color="auto" w:fill="FFFFFF"/>
                <w:lang w:eastAsia="zh-CN"/>
              </w:rPr>
              <w:t>216</w:t>
            </w:r>
            <w:r>
              <w:rPr>
                <w:rFonts w:ascii="Helvetica" w:eastAsia="Helvetica" w:hAnsi="Helvetica" w:cs="Helvetica"/>
                <w:color w:val="333333"/>
                <w:sz w:val="16"/>
                <w:szCs w:val="16"/>
                <w:shd w:val="clear" w:color="auto" w:fill="FFFFFF"/>
              </w:rPr>
              <w:t>W in total (13.5W for each)</w:t>
            </w:r>
          </w:p>
        </w:tc>
      </w:tr>
      <w:tr w:rsidR="00D07A68">
        <w:trPr>
          <w:trHeight w:val="90"/>
        </w:trPr>
        <w:tc>
          <w:tcPr>
            <w:tcW w:w="1101" w:type="dxa"/>
            <w:vMerge/>
          </w:tcPr>
          <w:p w:rsidR="00D07A68" w:rsidRDefault="00D07A68">
            <w:pPr>
              <w:pStyle w:val="TableParagraph"/>
              <w:spacing w:before="112"/>
              <w:ind w:left="361"/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D07A68" w:rsidRDefault="0000635F">
            <w:pPr>
              <w:widowControl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Helvetica" w:eastAsia="Helvetica" w:hAnsi="Helvetica" w:cs="Helvetica" w:hint="eastAsia"/>
                <w:color w:val="333333"/>
                <w:sz w:val="16"/>
                <w:szCs w:val="16"/>
                <w:shd w:val="clear" w:color="auto" w:fill="F3F4F8"/>
              </w:rPr>
              <w:t xml:space="preserve">Supported </w:t>
            </w:r>
            <w:proofErr w:type="spellStart"/>
            <w:r>
              <w:rPr>
                <w:rFonts w:ascii="Helvetica" w:eastAsia="Helvetica" w:hAnsi="Helvetica" w:cs="Helvetica" w:hint="eastAsia"/>
                <w:color w:val="333333"/>
                <w:sz w:val="16"/>
                <w:szCs w:val="16"/>
                <w:shd w:val="clear" w:color="auto" w:fill="F3F4F8"/>
              </w:rPr>
              <w:t>Standard</w:t>
            </w:r>
            <w:r>
              <w:rPr>
                <w:rFonts w:ascii="Helvetica" w:eastAsia="Helvetica" w:hAnsi="Helvetica" w:cs="Helvetica"/>
                <w:color w:val="333333"/>
                <w:sz w:val="16"/>
                <w:szCs w:val="16"/>
                <w:shd w:val="clear" w:color="auto" w:fill="F3F4F8"/>
              </w:rPr>
              <w:t>Standard</w:t>
            </w:r>
            <w:proofErr w:type="spellEnd"/>
          </w:p>
        </w:tc>
        <w:tc>
          <w:tcPr>
            <w:tcW w:w="6911" w:type="dxa"/>
          </w:tcPr>
          <w:p w:rsidR="00D07A68" w:rsidRDefault="0000635F">
            <w:pPr>
              <w:widowControl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Helvetica" w:eastAsia="Helvetica" w:hAnsi="Helvetica" w:cs="Helvetica"/>
                <w:color w:val="333333"/>
                <w:sz w:val="16"/>
                <w:szCs w:val="16"/>
                <w:shd w:val="clear" w:color="auto" w:fill="FFFFFF"/>
              </w:rPr>
              <w:t>IEEE 802.3at, IEEE 802.3af</w:t>
            </w:r>
          </w:p>
        </w:tc>
      </w:tr>
      <w:tr w:rsidR="00D07A68">
        <w:trPr>
          <w:trHeight w:val="90"/>
        </w:trPr>
        <w:tc>
          <w:tcPr>
            <w:tcW w:w="1101" w:type="dxa"/>
            <w:vMerge w:val="restart"/>
          </w:tcPr>
          <w:p w:rsidR="00D07A68" w:rsidRDefault="00D07A68">
            <w:pPr>
              <w:pStyle w:val="TableParagraph"/>
              <w:rPr>
                <w:b/>
                <w:sz w:val="16"/>
              </w:rPr>
            </w:pPr>
          </w:p>
          <w:p w:rsidR="00D07A68" w:rsidRDefault="00D07A68">
            <w:pPr>
              <w:pStyle w:val="TableParagraph"/>
              <w:rPr>
                <w:b/>
                <w:sz w:val="16"/>
              </w:rPr>
            </w:pPr>
          </w:p>
          <w:p w:rsidR="00D07A68" w:rsidRDefault="00D07A68">
            <w:pPr>
              <w:pStyle w:val="TableParagraph"/>
              <w:rPr>
                <w:b/>
                <w:sz w:val="16"/>
              </w:rPr>
            </w:pPr>
          </w:p>
          <w:p w:rsidR="00D07A68" w:rsidRDefault="0000635F">
            <w:pPr>
              <w:pStyle w:val="TableParagraph"/>
              <w:spacing w:before="112"/>
              <w:ind w:left="361"/>
              <w:rPr>
                <w:sz w:val="16"/>
              </w:rPr>
            </w:pPr>
            <w:r>
              <w:rPr>
                <w:sz w:val="16"/>
              </w:rPr>
              <w:t>Other</w:t>
            </w:r>
          </w:p>
        </w:tc>
        <w:tc>
          <w:tcPr>
            <w:tcW w:w="1842" w:type="dxa"/>
          </w:tcPr>
          <w:p w:rsidR="00D07A68" w:rsidRDefault="0000635F">
            <w:pPr>
              <w:pStyle w:val="TableParagraph"/>
              <w:spacing w:before="45" w:line="186" w:lineRule="exact"/>
              <w:ind w:left="604" w:right="593"/>
              <w:jc w:val="center"/>
              <w:rPr>
                <w:sz w:val="16"/>
              </w:rPr>
            </w:pPr>
            <w:r>
              <w:rPr>
                <w:sz w:val="16"/>
              </w:rPr>
              <w:t>ONVIF</w:t>
            </w:r>
          </w:p>
        </w:tc>
        <w:tc>
          <w:tcPr>
            <w:tcW w:w="6911" w:type="dxa"/>
          </w:tcPr>
          <w:p w:rsidR="00D07A68" w:rsidRDefault="0000635F">
            <w:pPr>
              <w:pStyle w:val="TableParagraph"/>
              <w:spacing w:before="40" w:line="191" w:lineRule="exact"/>
              <w:ind w:left="468" w:right="455"/>
              <w:jc w:val="center"/>
              <w:rPr>
                <w:sz w:val="16"/>
              </w:rPr>
            </w:pPr>
            <w:r>
              <w:rPr>
                <w:sz w:val="16"/>
              </w:rPr>
              <w:t>Support</w:t>
            </w:r>
          </w:p>
        </w:tc>
      </w:tr>
      <w:tr w:rsidR="00D07A68">
        <w:trPr>
          <w:trHeight w:val="250"/>
        </w:trPr>
        <w:tc>
          <w:tcPr>
            <w:tcW w:w="1101" w:type="dxa"/>
            <w:vMerge/>
            <w:tcBorders>
              <w:top w:val="nil"/>
            </w:tcBorders>
          </w:tcPr>
          <w:p w:rsidR="00D07A68" w:rsidRDefault="00D07A6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D07A68" w:rsidRDefault="0000635F">
            <w:pPr>
              <w:pStyle w:val="TableParagraph"/>
              <w:spacing w:before="46" w:line="185" w:lineRule="exact"/>
              <w:ind w:left="484"/>
              <w:rPr>
                <w:sz w:val="16"/>
              </w:rPr>
            </w:pPr>
            <w:r>
              <w:rPr>
                <w:sz w:val="16"/>
              </w:rPr>
              <w:t>Power supply</w:t>
            </w:r>
          </w:p>
        </w:tc>
        <w:tc>
          <w:tcPr>
            <w:tcW w:w="6911" w:type="dxa"/>
          </w:tcPr>
          <w:p w:rsidR="00D07A68" w:rsidRDefault="0000635F">
            <w:pPr>
              <w:pStyle w:val="TableParagraph"/>
              <w:spacing w:before="38" w:line="192" w:lineRule="exact"/>
              <w:ind w:left="470" w:right="455"/>
              <w:jc w:val="center"/>
              <w:rPr>
                <w:rFonts w:eastAsia="SimSun"/>
                <w:sz w:val="16"/>
                <w:lang w:eastAsia="zh-CN"/>
              </w:rPr>
            </w:pPr>
            <w:r>
              <w:rPr>
                <w:rFonts w:eastAsia="SimSun" w:hint="eastAsia"/>
                <w:sz w:val="16"/>
                <w:lang w:eastAsia="zh-CN"/>
              </w:rPr>
              <w:t>DC 52V</w:t>
            </w:r>
          </w:p>
        </w:tc>
      </w:tr>
      <w:tr w:rsidR="00D07A68">
        <w:trPr>
          <w:trHeight w:val="251"/>
        </w:trPr>
        <w:tc>
          <w:tcPr>
            <w:tcW w:w="1101" w:type="dxa"/>
            <w:vMerge/>
            <w:tcBorders>
              <w:top w:val="nil"/>
            </w:tcBorders>
          </w:tcPr>
          <w:p w:rsidR="00D07A68" w:rsidRDefault="00D07A6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D07A68" w:rsidRDefault="0000635F">
            <w:pPr>
              <w:pStyle w:val="TableParagraph"/>
              <w:spacing w:before="44" w:line="187" w:lineRule="exact"/>
              <w:ind w:right="246"/>
              <w:jc w:val="right"/>
              <w:rPr>
                <w:sz w:val="16"/>
              </w:rPr>
            </w:pPr>
            <w:r>
              <w:rPr>
                <w:sz w:val="16"/>
              </w:rPr>
              <w:t>Power Consumption</w:t>
            </w:r>
          </w:p>
        </w:tc>
        <w:tc>
          <w:tcPr>
            <w:tcW w:w="6911" w:type="dxa"/>
          </w:tcPr>
          <w:p w:rsidR="00D07A68" w:rsidRDefault="0000635F">
            <w:pPr>
              <w:pStyle w:val="TableParagraph"/>
              <w:spacing w:before="44" w:line="187" w:lineRule="exact"/>
              <w:ind w:left="470" w:right="4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&lt;10W(Without </w:t>
            </w:r>
            <w:proofErr w:type="spellStart"/>
            <w:r>
              <w:rPr>
                <w:sz w:val="16"/>
              </w:rPr>
              <w:t>HDD</w:t>
            </w:r>
            <w:r>
              <w:rPr>
                <w:rFonts w:eastAsia="SimSun" w:hint="eastAsia"/>
                <w:sz w:val="16"/>
                <w:lang w:eastAsia="zh-CN"/>
              </w:rPr>
              <w:t>,Only</w:t>
            </w:r>
            <w:proofErr w:type="spellEnd"/>
            <w:r>
              <w:rPr>
                <w:rFonts w:eastAsia="SimSun" w:hint="eastAsia"/>
                <w:sz w:val="16"/>
                <w:lang w:eastAsia="zh-CN"/>
              </w:rPr>
              <w:t xml:space="preserve"> for NVR</w:t>
            </w:r>
            <w:r>
              <w:rPr>
                <w:sz w:val="16"/>
              </w:rPr>
              <w:t>)</w:t>
            </w:r>
          </w:p>
        </w:tc>
      </w:tr>
      <w:tr w:rsidR="00D07A68">
        <w:trPr>
          <w:trHeight w:val="250"/>
        </w:trPr>
        <w:tc>
          <w:tcPr>
            <w:tcW w:w="1101" w:type="dxa"/>
            <w:vMerge/>
            <w:tcBorders>
              <w:top w:val="nil"/>
            </w:tcBorders>
          </w:tcPr>
          <w:p w:rsidR="00D07A68" w:rsidRDefault="00D07A6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D07A68" w:rsidRDefault="0000635F">
            <w:pPr>
              <w:pStyle w:val="TableParagraph"/>
              <w:spacing w:before="44" w:line="186" w:lineRule="exact"/>
              <w:ind w:right="288"/>
              <w:jc w:val="right"/>
              <w:rPr>
                <w:sz w:val="16"/>
              </w:rPr>
            </w:pPr>
            <w:r>
              <w:rPr>
                <w:sz w:val="16"/>
              </w:rPr>
              <w:t>Work environment</w:t>
            </w:r>
          </w:p>
        </w:tc>
        <w:tc>
          <w:tcPr>
            <w:tcW w:w="6911" w:type="dxa"/>
          </w:tcPr>
          <w:p w:rsidR="00D07A68" w:rsidRDefault="0000635F">
            <w:pPr>
              <w:pStyle w:val="TableParagraph"/>
              <w:spacing w:before="37" w:line="194" w:lineRule="exact"/>
              <w:ind w:left="489" w:right="455"/>
              <w:jc w:val="center"/>
              <w:rPr>
                <w:sz w:val="16"/>
              </w:rPr>
            </w:pPr>
            <w:r>
              <w:rPr>
                <w:sz w:val="16"/>
              </w:rPr>
              <w:t>Temperature:0</w:t>
            </w:r>
            <w:r>
              <w:rPr>
                <w:rFonts w:ascii="SimSun" w:eastAsia="SimSun" w:hAnsi="SimSun" w:hint="eastAsia"/>
                <w:sz w:val="16"/>
              </w:rPr>
              <w:t>℃</w:t>
            </w:r>
            <w:r>
              <w:rPr>
                <w:rFonts w:ascii="SimSun" w:eastAsia="SimSun" w:hAnsi="SimSun" w:hint="eastAsia"/>
                <w:sz w:val="16"/>
              </w:rPr>
              <w:t xml:space="preserve"> </w:t>
            </w:r>
            <w:r>
              <w:rPr>
                <w:rFonts w:ascii="SimSun" w:eastAsia="SimSun" w:hAnsi="SimSun" w:hint="eastAsia"/>
                <w:sz w:val="16"/>
              </w:rPr>
              <w:t>－</w:t>
            </w:r>
            <w:r>
              <w:rPr>
                <w:sz w:val="16"/>
              </w:rPr>
              <w:t>55</w:t>
            </w:r>
            <w:r>
              <w:rPr>
                <w:rFonts w:ascii="SimSun" w:eastAsia="SimSun" w:hAnsi="SimSun" w:hint="eastAsia"/>
                <w:sz w:val="16"/>
              </w:rPr>
              <w:t>℃</w:t>
            </w:r>
            <w:r>
              <w:rPr>
                <w:rFonts w:ascii="SimSun" w:eastAsia="SimSun" w:hAnsi="SimSun" w:hint="eastAsia"/>
                <w:sz w:val="16"/>
              </w:rPr>
              <w:t xml:space="preserve"> </w:t>
            </w:r>
            <w:r>
              <w:rPr>
                <w:sz w:val="16"/>
              </w:rPr>
              <w:t>, Humidity:10%</w:t>
            </w:r>
            <w:r>
              <w:rPr>
                <w:rFonts w:ascii="SimSun" w:eastAsia="SimSun" w:hAnsi="SimSun" w:hint="eastAsia"/>
                <w:sz w:val="16"/>
              </w:rPr>
              <w:t>－</w:t>
            </w:r>
            <w:r>
              <w:rPr>
                <w:sz w:val="16"/>
              </w:rPr>
              <w:t>90%RH , Atm:86kpa</w:t>
            </w:r>
            <w:r>
              <w:rPr>
                <w:rFonts w:ascii="SimSun" w:eastAsia="SimSun" w:hAnsi="SimSun" w:hint="eastAsia"/>
                <w:sz w:val="16"/>
              </w:rPr>
              <w:t>－</w:t>
            </w:r>
            <w:r>
              <w:rPr>
                <w:sz w:val="16"/>
              </w:rPr>
              <w:t>106kp</w:t>
            </w:r>
          </w:p>
        </w:tc>
      </w:tr>
      <w:tr w:rsidR="00D07A68">
        <w:trPr>
          <w:trHeight w:val="250"/>
        </w:trPr>
        <w:tc>
          <w:tcPr>
            <w:tcW w:w="1101" w:type="dxa"/>
            <w:vMerge/>
            <w:tcBorders>
              <w:top w:val="nil"/>
            </w:tcBorders>
          </w:tcPr>
          <w:p w:rsidR="00D07A68" w:rsidRDefault="00D07A6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D07A68" w:rsidRDefault="0000635F">
            <w:pPr>
              <w:pStyle w:val="TableParagraph"/>
              <w:spacing w:before="45" w:line="186" w:lineRule="exact"/>
              <w:ind w:left="575"/>
              <w:rPr>
                <w:sz w:val="16"/>
              </w:rPr>
            </w:pPr>
            <w:r>
              <w:rPr>
                <w:sz w:val="16"/>
              </w:rPr>
              <w:t>Dimension</w:t>
            </w:r>
          </w:p>
        </w:tc>
        <w:tc>
          <w:tcPr>
            <w:tcW w:w="6911" w:type="dxa"/>
          </w:tcPr>
          <w:p w:rsidR="00D07A68" w:rsidRDefault="0000635F">
            <w:pPr>
              <w:pStyle w:val="TableParagraph"/>
              <w:spacing w:before="40" w:line="191" w:lineRule="exact"/>
              <w:ind w:left="470" w:right="455"/>
              <w:jc w:val="center"/>
              <w:rPr>
                <w:rFonts w:eastAsia="SimSun"/>
                <w:sz w:val="16"/>
                <w:lang w:eastAsia="zh-CN"/>
              </w:rPr>
            </w:pPr>
            <w:r>
              <w:rPr>
                <w:rFonts w:eastAsia="SimSun" w:hint="eastAsia"/>
                <w:sz w:val="16"/>
                <w:lang w:eastAsia="zh-CN"/>
              </w:rPr>
              <w:t>330*240*52mm</w:t>
            </w:r>
          </w:p>
        </w:tc>
      </w:tr>
      <w:tr w:rsidR="00D07A68">
        <w:trPr>
          <w:trHeight w:val="251"/>
        </w:trPr>
        <w:tc>
          <w:tcPr>
            <w:tcW w:w="1101" w:type="dxa"/>
            <w:vMerge/>
            <w:tcBorders>
              <w:top w:val="nil"/>
            </w:tcBorders>
          </w:tcPr>
          <w:p w:rsidR="00D07A68" w:rsidRDefault="00D07A6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D07A68" w:rsidRDefault="0000635F">
            <w:pPr>
              <w:pStyle w:val="TableParagraph"/>
              <w:spacing w:before="46" w:line="185" w:lineRule="exact"/>
              <w:ind w:left="604" w:right="591"/>
              <w:jc w:val="center"/>
              <w:rPr>
                <w:sz w:val="16"/>
              </w:rPr>
            </w:pPr>
            <w:r>
              <w:rPr>
                <w:sz w:val="16"/>
              </w:rPr>
              <w:t>Weight</w:t>
            </w:r>
          </w:p>
        </w:tc>
        <w:tc>
          <w:tcPr>
            <w:tcW w:w="6911" w:type="dxa"/>
          </w:tcPr>
          <w:p w:rsidR="00D07A68" w:rsidRDefault="0000635F">
            <w:pPr>
              <w:pStyle w:val="TableParagraph"/>
              <w:spacing w:before="38" w:line="192" w:lineRule="exact"/>
              <w:ind w:left="470" w:right="4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A </w:t>
            </w:r>
            <w:r>
              <w:rPr>
                <w:sz w:val="16"/>
              </w:rPr>
              <w:t>total of about</w:t>
            </w:r>
            <w:r>
              <w:rPr>
                <w:rFonts w:eastAsia="SimSun" w:hint="eastAsia"/>
                <w:sz w:val="16"/>
                <w:lang w:eastAsia="zh-CN"/>
              </w:rPr>
              <w:t>1.8k</w:t>
            </w:r>
            <w:r>
              <w:rPr>
                <w:sz w:val="16"/>
              </w:rPr>
              <w:t>g</w:t>
            </w:r>
          </w:p>
        </w:tc>
      </w:tr>
    </w:tbl>
    <w:p w:rsidR="00D07A68" w:rsidRDefault="00D07A68">
      <w:pPr>
        <w:tabs>
          <w:tab w:val="left" w:pos="1050"/>
        </w:tabs>
        <w:rPr>
          <w:rFonts w:eastAsia="SimSun"/>
          <w:lang w:eastAsia="zh-CN"/>
        </w:rPr>
      </w:pPr>
    </w:p>
    <w:sectPr w:rsidR="00D07A68">
      <w:footerReference w:type="default" r:id="rId7"/>
      <w:pgSz w:w="11910" w:h="16840"/>
      <w:pgMar w:top="960" w:right="560" w:bottom="1040" w:left="860" w:header="341" w:footer="844" w:gutter="0"/>
      <w:cols w:space="720" w:equalWidth="0">
        <w:col w:w="1049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35F" w:rsidRDefault="0000635F">
      <w:r>
        <w:separator/>
      </w:r>
    </w:p>
  </w:endnote>
  <w:endnote w:type="continuationSeparator" w:id="0">
    <w:p w:rsidR="0000635F" w:rsidRDefault="0000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A68" w:rsidRDefault="00D07A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35F" w:rsidRDefault="0000635F">
      <w:r>
        <w:separator/>
      </w:r>
    </w:p>
  </w:footnote>
  <w:footnote w:type="continuationSeparator" w:id="0">
    <w:p w:rsidR="0000635F" w:rsidRDefault="00006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092B84"/>
    <w:multiLevelType w:val="multilevel"/>
    <w:tmpl w:val="CF092B84"/>
    <w:lvl w:ilvl="0">
      <w:numFmt w:val="bullet"/>
      <w:lvlText w:val=""/>
      <w:lvlJc w:val="left"/>
      <w:pPr>
        <w:ind w:left="465" w:hanging="420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en-US"/>
      </w:rPr>
    </w:lvl>
    <w:lvl w:ilvl="1">
      <w:numFmt w:val="bullet"/>
      <w:lvlText w:val=""/>
      <w:lvlJc w:val="left"/>
      <w:pPr>
        <w:ind w:left="465" w:hanging="135"/>
      </w:pPr>
      <w:rPr>
        <w:rFonts w:ascii="Wingdings" w:eastAsia="Wingdings" w:hAnsi="Wingdings" w:cs="Wingdings" w:hint="default"/>
        <w:spacing w:val="6"/>
        <w:w w:val="100"/>
        <w:sz w:val="14"/>
        <w:szCs w:val="14"/>
        <w:lang w:val="en-US" w:eastAsia="en-US" w:bidi="en-US"/>
      </w:rPr>
    </w:lvl>
    <w:lvl w:ilvl="2">
      <w:numFmt w:val="bullet"/>
      <w:lvlText w:val="•"/>
      <w:lvlJc w:val="left"/>
      <w:pPr>
        <w:ind w:left="1264" w:hanging="13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666" w:hanging="13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068" w:hanging="13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470" w:hanging="13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872" w:hanging="13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3274" w:hanging="13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676" w:hanging="135"/>
      </w:pPr>
      <w:rPr>
        <w:rFonts w:hint="default"/>
        <w:lang w:val="en-US" w:eastAsia="en-US" w:bidi="en-US"/>
      </w:rPr>
    </w:lvl>
  </w:abstractNum>
  <w:abstractNum w:abstractNumId="1" w15:restartNumberingAfterBreak="0">
    <w:nsid w:val="0053208E"/>
    <w:multiLevelType w:val="multilevel"/>
    <w:tmpl w:val="0053208E"/>
    <w:lvl w:ilvl="0">
      <w:numFmt w:val="bullet"/>
      <w:lvlText w:val=""/>
      <w:lvlJc w:val="left"/>
      <w:pPr>
        <w:ind w:left="465" w:hanging="135"/>
      </w:pPr>
      <w:rPr>
        <w:rFonts w:ascii="Wingdings" w:eastAsia="Wingdings" w:hAnsi="Wingdings" w:cs="Wingdings" w:hint="default"/>
        <w:spacing w:val="6"/>
        <w:w w:val="100"/>
        <w:sz w:val="14"/>
        <w:szCs w:val="14"/>
        <w:lang w:val="en-US" w:eastAsia="en-US" w:bidi="en-US"/>
      </w:rPr>
    </w:lvl>
    <w:lvl w:ilvl="1">
      <w:numFmt w:val="bullet"/>
      <w:lvlText w:val="•"/>
      <w:lvlJc w:val="left"/>
      <w:pPr>
        <w:ind w:left="862" w:hanging="13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1264" w:hanging="13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666" w:hanging="13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068" w:hanging="13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470" w:hanging="13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872" w:hanging="13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3274" w:hanging="13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676" w:hanging="135"/>
      </w:pPr>
      <w:rPr>
        <w:rFonts w:hint="default"/>
        <w:lang w:val="en-US" w:eastAsia="en-US" w:bidi="en-US"/>
      </w:rPr>
    </w:lvl>
  </w:abstractNum>
  <w:abstractNum w:abstractNumId="2" w15:restartNumberingAfterBreak="0">
    <w:nsid w:val="6C7C118F"/>
    <w:multiLevelType w:val="hybridMultilevel"/>
    <w:tmpl w:val="AD5E9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3NjQxYmZmN2ZkODIxYWNiNTEzMzQyMTZmNzQ1MmMifQ=="/>
  </w:docVars>
  <w:rsids>
    <w:rsidRoot w:val="00D07A68"/>
    <w:rsid w:val="0000635F"/>
    <w:rsid w:val="001243C3"/>
    <w:rsid w:val="00D07A68"/>
    <w:rsid w:val="1E4B0A0E"/>
    <w:rsid w:val="237035C1"/>
    <w:rsid w:val="383D477E"/>
    <w:rsid w:val="3B0421DD"/>
    <w:rsid w:val="40FB5678"/>
    <w:rsid w:val="6E7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92CCCF"/>
  <w15:docId w15:val="{D036B0BD-4AD2-49AB-AB76-6120B148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idipagina">
    <w:name w:val="footer"/>
    <w:basedOn w:val="Normale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Intestazione">
    <w:name w:val="header"/>
    <w:basedOn w:val="Normale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rsid w:val="001243C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243C3"/>
    <w:rPr>
      <w:rFonts w:ascii="Segoe UI" w:eastAsia="Calibri" w:hAnsi="Segoe UI" w:cs="Segoe UI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LocalAccount</vt:lpstr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LocalAccount</dc:title>
  <dc:creator>许明伦</dc:creator>
  <cp:lastModifiedBy>Dell</cp:lastModifiedBy>
  <cp:revision>2</cp:revision>
  <cp:lastPrinted>2024-11-05T09:29:00Z</cp:lastPrinted>
  <dcterms:created xsi:type="dcterms:W3CDTF">2024-11-05T09:30:00Z</dcterms:created>
  <dcterms:modified xsi:type="dcterms:W3CDTF">2024-11-05T09:30:00Z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2022-03-08T00:00:00Z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9D0AF9AC532C41B79A3CBA5B975B0D03</vt:lpwstr>
  </property>
</Properties>
</file>